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D96C" w14:textId="452E8848" w:rsidR="00D73DFC" w:rsidRDefault="00000000">
      <w:pPr>
        <w:jc w:val="center"/>
        <w:rPr>
          <w:b/>
          <w:sz w:val="40"/>
          <w:szCs w:val="40"/>
        </w:rPr>
      </w:pPr>
      <w:r>
        <w:rPr>
          <w:noProof/>
        </w:rPr>
        <w:pict w14:anchorId="5AA1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15pt;margin-top:-21.2pt;width:91.2pt;height:81.35pt;z-index:2">
            <v:imagedata r:id="rId8" o:title="" chromakey="white"/>
          </v:shape>
        </w:pict>
      </w:r>
      <w:r>
        <w:rPr>
          <w:noProof/>
        </w:rPr>
        <w:pict w14:anchorId="11C556D7">
          <v:shapetype id="_x0000_t202" coordsize="21600,21600" o:spt="202" path="m,l,21600r21600,l21600,xe">
            <v:stroke joinstyle="miter"/>
            <v:path gradientshapeok="t" o:connecttype="rect"/>
          </v:shapetype>
          <v:shape id="_x0000_s1026" type="#_x0000_t202" style="position:absolute;left:0;text-align:left;margin-left:-16.35pt;margin-top:-24.95pt;width:99.75pt;height:721.65pt;z-index:1;mso-wrap-distance-right:14.4pt">
            <v:textbox style="mso-next-textbox:#_x0000_s1026" inset="2.88pt,,3.6pt">
              <w:txbxContent>
                <w:p w14:paraId="4F3A7ED0" w14:textId="77777777" w:rsidR="00D73DFC" w:rsidRDefault="00D73DFC">
                  <w:pPr>
                    <w:spacing w:line="360" w:lineRule="auto"/>
                    <w:jc w:val="center"/>
                    <w:rPr>
                      <w:b/>
                      <w:smallCaps/>
                    </w:rPr>
                  </w:pPr>
                </w:p>
                <w:p w14:paraId="121FD200" w14:textId="77777777" w:rsidR="00D73DFC" w:rsidRDefault="00D73DFC">
                  <w:pPr>
                    <w:spacing w:line="360" w:lineRule="auto"/>
                    <w:jc w:val="center"/>
                    <w:rPr>
                      <w:b/>
                      <w:smallCaps/>
                    </w:rPr>
                  </w:pPr>
                </w:p>
                <w:p w14:paraId="69C7F4B5" w14:textId="77777777" w:rsidR="00D73DFC" w:rsidRDefault="00D73DFC">
                  <w:pPr>
                    <w:spacing w:line="360" w:lineRule="auto"/>
                    <w:jc w:val="center"/>
                    <w:rPr>
                      <w:b/>
                      <w:smallCaps/>
                    </w:rPr>
                  </w:pPr>
                </w:p>
                <w:p w14:paraId="3703B220" w14:textId="77777777" w:rsidR="00D73DFC" w:rsidRDefault="00D73DFC">
                  <w:pPr>
                    <w:spacing w:line="360" w:lineRule="auto"/>
                    <w:jc w:val="center"/>
                    <w:rPr>
                      <w:b/>
                      <w:smallCaps/>
                    </w:rPr>
                  </w:pPr>
                </w:p>
                <w:p w14:paraId="23D53E75" w14:textId="77777777" w:rsidR="00D73DFC" w:rsidRDefault="00D73DFC">
                  <w:pPr>
                    <w:jc w:val="center"/>
                    <w:rPr>
                      <w:b/>
                      <w:smallCaps/>
                    </w:rPr>
                  </w:pPr>
                  <w:r>
                    <w:rPr>
                      <w:b/>
                      <w:smallCaps/>
                    </w:rPr>
                    <w:t>Committee</w:t>
                  </w:r>
                </w:p>
                <w:p w14:paraId="46C9D742" w14:textId="77777777" w:rsidR="00D73DFC" w:rsidRDefault="00D73DFC">
                  <w:pPr>
                    <w:jc w:val="center"/>
                    <w:rPr>
                      <w:sz w:val="20"/>
                      <w:szCs w:val="20"/>
                      <w:u w:val="single"/>
                    </w:rPr>
                  </w:pPr>
                </w:p>
                <w:p w14:paraId="4853E720" w14:textId="77777777" w:rsidR="00960A25" w:rsidRDefault="00960A25">
                  <w:pPr>
                    <w:jc w:val="center"/>
                    <w:rPr>
                      <w:sz w:val="20"/>
                      <w:szCs w:val="20"/>
                      <w:u w:val="single"/>
                    </w:rPr>
                  </w:pPr>
                  <w:r>
                    <w:rPr>
                      <w:sz w:val="20"/>
                      <w:szCs w:val="20"/>
                      <w:u w:val="single"/>
                    </w:rPr>
                    <w:t>Allen Willis</w:t>
                  </w:r>
                </w:p>
                <w:p w14:paraId="55D6A2E5" w14:textId="77777777" w:rsidR="00D73DFC" w:rsidRDefault="00D73DFC">
                  <w:pPr>
                    <w:jc w:val="center"/>
                    <w:rPr>
                      <w:b/>
                      <w:i/>
                      <w:smallCaps/>
                      <w:sz w:val="20"/>
                      <w:szCs w:val="20"/>
                    </w:rPr>
                  </w:pPr>
                  <w:r>
                    <w:rPr>
                      <w:b/>
                      <w:i/>
                      <w:smallCaps/>
                      <w:sz w:val="20"/>
                      <w:szCs w:val="20"/>
                    </w:rPr>
                    <w:t>Chairman</w:t>
                  </w:r>
                </w:p>
                <w:p w14:paraId="26341717" w14:textId="77777777" w:rsidR="00D73DFC" w:rsidRDefault="00D73DFC">
                  <w:pPr>
                    <w:jc w:val="center"/>
                    <w:rPr>
                      <w:sz w:val="20"/>
                      <w:szCs w:val="20"/>
                    </w:rPr>
                  </w:pPr>
                </w:p>
                <w:p w14:paraId="37669669" w14:textId="77777777" w:rsidR="00D73DFC" w:rsidRDefault="00251A64">
                  <w:pPr>
                    <w:jc w:val="center"/>
                    <w:rPr>
                      <w:sz w:val="20"/>
                      <w:szCs w:val="20"/>
                      <w:u w:val="single"/>
                    </w:rPr>
                  </w:pPr>
                  <w:r>
                    <w:rPr>
                      <w:sz w:val="20"/>
                      <w:szCs w:val="20"/>
                      <w:u w:val="single"/>
                    </w:rPr>
                    <w:t xml:space="preserve">Larry </w:t>
                  </w:r>
                  <w:proofErr w:type="spellStart"/>
                  <w:r>
                    <w:rPr>
                      <w:sz w:val="20"/>
                      <w:szCs w:val="20"/>
                      <w:u w:val="single"/>
                    </w:rPr>
                    <w:t>Doerffel</w:t>
                  </w:r>
                  <w:proofErr w:type="spellEnd"/>
                </w:p>
                <w:p w14:paraId="75A517CD" w14:textId="77777777" w:rsidR="00D73DFC" w:rsidRDefault="00D73DFC">
                  <w:pPr>
                    <w:jc w:val="center"/>
                    <w:rPr>
                      <w:b/>
                      <w:i/>
                      <w:smallCaps/>
                      <w:sz w:val="20"/>
                      <w:szCs w:val="20"/>
                    </w:rPr>
                  </w:pPr>
                  <w:r>
                    <w:rPr>
                      <w:b/>
                      <w:i/>
                      <w:smallCaps/>
                      <w:sz w:val="20"/>
                      <w:szCs w:val="20"/>
                    </w:rPr>
                    <w:t>Vice Chairman</w:t>
                  </w:r>
                </w:p>
                <w:p w14:paraId="598F159F" w14:textId="77777777" w:rsidR="00D73DFC" w:rsidRDefault="00D73DFC">
                  <w:pPr>
                    <w:jc w:val="center"/>
                    <w:rPr>
                      <w:sz w:val="20"/>
                      <w:szCs w:val="20"/>
                    </w:rPr>
                  </w:pPr>
                </w:p>
                <w:p w14:paraId="0AEE59BD" w14:textId="54D22927" w:rsidR="00D73DFC" w:rsidRDefault="003F2C05">
                  <w:pPr>
                    <w:jc w:val="center"/>
                    <w:rPr>
                      <w:b/>
                      <w:i/>
                      <w:smallCaps/>
                      <w:sz w:val="20"/>
                      <w:szCs w:val="20"/>
                    </w:rPr>
                  </w:pPr>
                  <w:r w:rsidRPr="003F2C05">
                    <w:rPr>
                      <w:sz w:val="20"/>
                      <w:szCs w:val="20"/>
                      <w:u w:val="single"/>
                    </w:rPr>
                    <w:t>Andrew Capeletti</w:t>
                  </w:r>
                  <w:r w:rsidRPr="003F2C05">
                    <w:rPr>
                      <w:b/>
                      <w:i/>
                      <w:sz w:val="20"/>
                      <w:szCs w:val="20"/>
                      <w:u w:val="single"/>
                    </w:rPr>
                    <w:t xml:space="preserve"> </w:t>
                  </w:r>
                  <w:r w:rsidR="00D73DFC">
                    <w:rPr>
                      <w:b/>
                      <w:i/>
                      <w:smallCaps/>
                      <w:sz w:val="20"/>
                      <w:szCs w:val="20"/>
                    </w:rPr>
                    <w:t>Secretary</w:t>
                  </w:r>
                </w:p>
                <w:p w14:paraId="74F55524" w14:textId="77777777" w:rsidR="00D73DFC" w:rsidRDefault="00D73DFC">
                  <w:pPr>
                    <w:jc w:val="center"/>
                    <w:rPr>
                      <w:b/>
                      <w:i/>
                      <w:smallCaps/>
                      <w:sz w:val="20"/>
                      <w:szCs w:val="20"/>
                    </w:rPr>
                  </w:pPr>
                </w:p>
                <w:p w14:paraId="02D029BD" w14:textId="1AAB27AA" w:rsidR="00D73DFC" w:rsidRDefault="00B770EB">
                  <w:pPr>
                    <w:jc w:val="center"/>
                    <w:rPr>
                      <w:b/>
                      <w:i/>
                      <w:smallCaps/>
                      <w:sz w:val="20"/>
                      <w:szCs w:val="20"/>
                    </w:rPr>
                  </w:pPr>
                  <w:r>
                    <w:rPr>
                      <w:sz w:val="20"/>
                      <w:szCs w:val="20"/>
                      <w:u w:val="single"/>
                    </w:rPr>
                    <w:t>Jeff Strickland</w:t>
                  </w:r>
                  <w:r w:rsidR="00960A25">
                    <w:rPr>
                      <w:b/>
                      <w:i/>
                      <w:smallCaps/>
                      <w:sz w:val="20"/>
                      <w:szCs w:val="20"/>
                    </w:rPr>
                    <w:t xml:space="preserve"> </w:t>
                  </w:r>
                  <w:r w:rsidR="00D73DFC">
                    <w:rPr>
                      <w:b/>
                      <w:i/>
                      <w:smallCaps/>
                      <w:sz w:val="20"/>
                      <w:szCs w:val="20"/>
                    </w:rPr>
                    <w:t>Immediate Past Chairman</w:t>
                  </w:r>
                </w:p>
                <w:p w14:paraId="06DDDB41" w14:textId="77777777" w:rsidR="00D73DFC" w:rsidRDefault="00D73DFC">
                  <w:pPr>
                    <w:jc w:val="center"/>
                    <w:rPr>
                      <w:b/>
                      <w:smallCaps/>
                      <w:sz w:val="18"/>
                      <w:szCs w:val="18"/>
                    </w:rPr>
                  </w:pPr>
                </w:p>
                <w:p w14:paraId="08310ACF" w14:textId="77777777" w:rsidR="00D73DFC" w:rsidRDefault="00D73DFC">
                  <w:pPr>
                    <w:jc w:val="center"/>
                    <w:rPr>
                      <w:b/>
                      <w:smallCaps/>
                    </w:rPr>
                  </w:pPr>
                  <w:r>
                    <w:rPr>
                      <w:b/>
                      <w:smallCaps/>
                    </w:rPr>
                    <w:t>Regional Reps</w:t>
                  </w:r>
                </w:p>
                <w:p w14:paraId="5C786887" w14:textId="77777777" w:rsidR="00D73DFC" w:rsidRDefault="00D73DFC">
                  <w:pPr>
                    <w:jc w:val="center"/>
                    <w:rPr>
                      <w:b/>
                      <w:smallCaps/>
                      <w:sz w:val="18"/>
                      <w:szCs w:val="18"/>
                    </w:rPr>
                  </w:pPr>
                </w:p>
                <w:p w14:paraId="124EDC9D" w14:textId="4673305E" w:rsidR="00D73DFC" w:rsidRDefault="00E42BF4" w:rsidP="0056056F">
                  <w:pPr>
                    <w:jc w:val="center"/>
                    <w:rPr>
                      <w:sz w:val="18"/>
                      <w:szCs w:val="18"/>
                      <w:u w:val="single"/>
                    </w:rPr>
                  </w:pPr>
                  <w:bookmarkStart w:id="0" w:name="OLE_LINK1"/>
                  <w:bookmarkStart w:id="1" w:name="OLE_LINK2"/>
                  <w:r w:rsidRPr="00E42BF4">
                    <w:rPr>
                      <w:sz w:val="18"/>
                      <w:szCs w:val="18"/>
                      <w:u w:val="single"/>
                    </w:rPr>
                    <w:t xml:space="preserve"> </w:t>
                  </w:r>
                  <w:r w:rsidR="0003733C">
                    <w:rPr>
                      <w:sz w:val="18"/>
                      <w:szCs w:val="18"/>
                      <w:u w:val="single"/>
                    </w:rPr>
                    <w:t>Mike Landis</w:t>
                  </w:r>
                </w:p>
                <w:p w14:paraId="76723040" w14:textId="77777777" w:rsidR="00D73DFC" w:rsidRDefault="00D73DFC">
                  <w:pPr>
                    <w:jc w:val="center"/>
                    <w:rPr>
                      <w:b/>
                      <w:i/>
                      <w:sz w:val="18"/>
                      <w:szCs w:val="18"/>
                    </w:rPr>
                  </w:pPr>
                  <w:r>
                    <w:rPr>
                      <w:b/>
                      <w:i/>
                      <w:sz w:val="18"/>
                      <w:szCs w:val="18"/>
                    </w:rPr>
                    <w:t>Region 1</w:t>
                  </w:r>
                </w:p>
                <w:bookmarkEnd w:id="0"/>
                <w:bookmarkEnd w:id="1"/>
                <w:p w14:paraId="15B1F074" w14:textId="77777777" w:rsidR="00D73DFC" w:rsidRDefault="00D73DFC">
                  <w:pPr>
                    <w:jc w:val="center"/>
                    <w:rPr>
                      <w:sz w:val="18"/>
                      <w:szCs w:val="18"/>
                    </w:rPr>
                  </w:pPr>
                </w:p>
                <w:p w14:paraId="66624683" w14:textId="77777777" w:rsidR="00AB4A04" w:rsidRDefault="00960A25" w:rsidP="00AB4A04">
                  <w:pPr>
                    <w:jc w:val="center"/>
                    <w:rPr>
                      <w:sz w:val="18"/>
                      <w:szCs w:val="18"/>
                      <w:u w:val="single"/>
                    </w:rPr>
                  </w:pPr>
                  <w:r>
                    <w:rPr>
                      <w:sz w:val="18"/>
                      <w:szCs w:val="18"/>
                      <w:u w:val="single"/>
                    </w:rPr>
                    <w:t>Kurt Hindle</w:t>
                  </w:r>
                </w:p>
                <w:p w14:paraId="63380E84" w14:textId="77777777" w:rsidR="00D73DFC" w:rsidRDefault="00D73DFC">
                  <w:pPr>
                    <w:jc w:val="center"/>
                    <w:rPr>
                      <w:b/>
                      <w:i/>
                      <w:sz w:val="18"/>
                      <w:szCs w:val="18"/>
                    </w:rPr>
                  </w:pPr>
                  <w:r>
                    <w:rPr>
                      <w:b/>
                      <w:i/>
                      <w:sz w:val="18"/>
                      <w:szCs w:val="18"/>
                    </w:rPr>
                    <w:t>Region 2</w:t>
                  </w:r>
                </w:p>
                <w:p w14:paraId="7891D29D" w14:textId="77777777" w:rsidR="00D73DFC" w:rsidRPr="002A57A3" w:rsidRDefault="00D73DFC">
                  <w:pPr>
                    <w:jc w:val="center"/>
                    <w:rPr>
                      <w:sz w:val="18"/>
                      <w:szCs w:val="18"/>
                    </w:rPr>
                  </w:pPr>
                </w:p>
                <w:p w14:paraId="0D49CA1F" w14:textId="4E6F9C20" w:rsidR="00D73DFC" w:rsidRPr="00AC1759" w:rsidRDefault="0003733C">
                  <w:pPr>
                    <w:jc w:val="center"/>
                    <w:rPr>
                      <w:sz w:val="18"/>
                      <w:szCs w:val="18"/>
                      <w:u w:val="single"/>
                    </w:rPr>
                  </w:pPr>
                  <w:r>
                    <w:rPr>
                      <w:sz w:val="18"/>
                      <w:szCs w:val="18"/>
                      <w:u w:val="single"/>
                    </w:rPr>
                    <w:t>Austin Gamble</w:t>
                  </w:r>
                </w:p>
                <w:p w14:paraId="62DBCF1E" w14:textId="77777777" w:rsidR="00D73DFC" w:rsidRDefault="00D73DFC">
                  <w:pPr>
                    <w:jc w:val="center"/>
                    <w:rPr>
                      <w:b/>
                      <w:i/>
                      <w:sz w:val="18"/>
                      <w:szCs w:val="18"/>
                    </w:rPr>
                  </w:pPr>
                  <w:r>
                    <w:rPr>
                      <w:b/>
                      <w:i/>
                      <w:sz w:val="18"/>
                      <w:szCs w:val="18"/>
                    </w:rPr>
                    <w:t>Region 3</w:t>
                  </w:r>
                </w:p>
                <w:p w14:paraId="25A59328" w14:textId="77777777" w:rsidR="00D73DFC" w:rsidRDefault="00D73DFC">
                  <w:pPr>
                    <w:jc w:val="center"/>
                    <w:rPr>
                      <w:sz w:val="18"/>
                      <w:szCs w:val="18"/>
                    </w:rPr>
                  </w:pPr>
                </w:p>
                <w:p w14:paraId="3537C072" w14:textId="4241D1A4" w:rsidR="00D73DFC" w:rsidRDefault="003F2C05">
                  <w:pPr>
                    <w:jc w:val="center"/>
                    <w:rPr>
                      <w:b/>
                      <w:i/>
                      <w:sz w:val="18"/>
                      <w:szCs w:val="18"/>
                    </w:rPr>
                  </w:pPr>
                  <w:r w:rsidRPr="003F2C05">
                    <w:rPr>
                      <w:sz w:val="18"/>
                      <w:szCs w:val="18"/>
                      <w:u w:val="single"/>
                    </w:rPr>
                    <w:t>Anthony Daugherty</w:t>
                  </w:r>
                  <w:r w:rsidRPr="003F2C05">
                    <w:rPr>
                      <w:b/>
                      <w:i/>
                      <w:sz w:val="18"/>
                      <w:szCs w:val="18"/>
                      <w:u w:val="single"/>
                    </w:rPr>
                    <w:t xml:space="preserve"> </w:t>
                  </w:r>
                  <w:r w:rsidR="00D73DFC">
                    <w:rPr>
                      <w:b/>
                      <w:i/>
                      <w:sz w:val="18"/>
                      <w:szCs w:val="18"/>
                    </w:rPr>
                    <w:t>Region 4</w:t>
                  </w:r>
                </w:p>
                <w:p w14:paraId="36DEA25E" w14:textId="77777777" w:rsidR="00D73DFC" w:rsidRDefault="00D73DFC">
                  <w:pPr>
                    <w:jc w:val="center"/>
                    <w:rPr>
                      <w:sz w:val="18"/>
                      <w:szCs w:val="18"/>
                    </w:rPr>
                  </w:pPr>
                </w:p>
                <w:p w14:paraId="1607B888" w14:textId="5FF3A724" w:rsidR="00D73DFC" w:rsidRDefault="00CD5CBF">
                  <w:pPr>
                    <w:jc w:val="center"/>
                    <w:rPr>
                      <w:sz w:val="18"/>
                      <w:szCs w:val="18"/>
                      <w:u w:val="single"/>
                    </w:rPr>
                  </w:pPr>
                  <w:r>
                    <w:rPr>
                      <w:sz w:val="18"/>
                      <w:szCs w:val="18"/>
                      <w:u w:val="single"/>
                    </w:rPr>
                    <w:t xml:space="preserve">Spencer </w:t>
                  </w:r>
                  <w:proofErr w:type="spellStart"/>
                  <w:r>
                    <w:rPr>
                      <w:sz w:val="18"/>
                      <w:szCs w:val="18"/>
                      <w:u w:val="single"/>
                    </w:rPr>
                    <w:t>Bashinski</w:t>
                  </w:r>
                  <w:proofErr w:type="spellEnd"/>
                </w:p>
                <w:p w14:paraId="413EFEB7" w14:textId="77777777" w:rsidR="00D73DFC" w:rsidRDefault="00D73DFC">
                  <w:pPr>
                    <w:jc w:val="center"/>
                    <w:rPr>
                      <w:b/>
                      <w:i/>
                      <w:sz w:val="18"/>
                      <w:szCs w:val="18"/>
                    </w:rPr>
                  </w:pPr>
                  <w:r>
                    <w:rPr>
                      <w:b/>
                      <w:i/>
                      <w:sz w:val="18"/>
                      <w:szCs w:val="18"/>
                    </w:rPr>
                    <w:t>Region 5</w:t>
                  </w:r>
                </w:p>
                <w:p w14:paraId="28BE8CFF" w14:textId="77777777" w:rsidR="00D73DFC" w:rsidRDefault="00D73DFC">
                  <w:pPr>
                    <w:jc w:val="center"/>
                    <w:rPr>
                      <w:sz w:val="18"/>
                      <w:szCs w:val="18"/>
                    </w:rPr>
                  </w:pPr>
                </w:p>
                <w:p w14:paraId="3133D64C" w14:textId="77777777" w:rsidR="00EA7928" w:rsidRDefault="00EA7928" w:rsidP="00EA7928">
                  <w:pPr>
                    <w:jc w:val="center"/>
                    <w:rPr>
                      <w:sz w:val="18"/>
                      <w:szCs w:val="18"/>
                      <w:u w:val="single"/>
                    </w:rPr>
                  </w:pPr>
                  <w:r>
                    <w:rPr>
                      <w:sz w:val="18"/>
                      <w:szCs w:val="18"/>
                      <w:u w:val="single"/>
                    </w:rPr>
                    <w:t>Glen Van Brunt</w:t>
                  </w:r>
                </w:p>
                <w:p w14:paraId="2CB0FC46" w14:textId="77777777" w:rsidR="00D73DFC" w:rsidRDefault="00D73DFC">
                  <w:pPr>
                    <w:jc w:val="center"/>
                    <w:rPr>
                      <w:b/>
                      <w:i/>
                      <w:sz w:val="18"/>
                      <w:szCs w:val="18"/>
                    </w:rPr>
                  </w:pPr>
                  <w:r>
                    <w:rPr>
                      <w:b/>
                      <w:i/>
                      <w:sz w:val="18"/>
                      <w:szCs w:val="18"/>
                    </w:rPr>
                    <w:t>Region 6</w:t>
                  </w:r>
                </w:p>
                <w:p w14:paraId="1CCADB07" w14:textId="77777777" w:rsidR="00D73DFC" w:rsidRDefault="00D73DFC">
                  <w:pPr>
                    <w:jc w:val="center"/>
                    <w:rPr>
                      <w:sz w:val="18"/>
                      <w:szCs w:val="18"/>
                    </w:rPr>
                  </w:pPr>
                </w:p>
                <w:p w14:paraId="2D416DF7" w14:textId="77777777" w:rsidR="00D73DFC" w:rsidRDefault="00A917C5">
                  <w:pPr>
                    <w:jc w:val="center"/>
                    <w:rPr>
                      <w:sz w:val="18"/>
                      <w:szCs w:val="18"/>
                      <w:u w:val="single"/>
                    </w:rPr>
                  </w:pPr>
                  <w:r>
                    <w:rPr>
                      <w:sz w:val="18"/>
                      <w:szCs w:val="18"/>
                      <w:u w:val="single"/>
                    </w:rPr>
                    <w:t>Scott Dean</w:t>
                  </w:r>
                </w:p>
                <w:p w14:paraId="42246F14" w14:textId="77777777" w:rsidR="00D73DFC" w:rsidRDefault="00D73DFC">
                  <w:pPr>
                    <w:jc w:val="center"/>
                    <w:rPr>
                      <w:b/>
                      <w:i/>
                      <w:sz w:val="18"/>
                      <w:szCs w:val="18"/>
                    </w:rPr>
                  </w:pPr>
                  <w:r>
                    <w:rPr>
                      <w:b/>
                      <w:i/>
                      <w:sz w:val="18"/>
                      <w:szCs w:val="18"/>
                    </w:rPr>
                    <w:t>Region 7</w:t>
                  </w:r>
                </w:p>
                <w:p w14:paraId="0AC61DA6" w14:textId="77777777" w:rsidR="00D73DFC" w:rsidRDefault="00D73DFC">
                  <w:pPr>
                    <w:jc w:val="center"/>
                    <w:rPr>
                      <w:b/>
                      <w:smallCaps/>
                      <w:sz w:val="18"/>
                      <w:szCs w:val="18"/>
                    </w:rPr>
                  </w:pPr>
                </w:p>
                <w:p w14:paraId="6D6C1270" w14:textId="77777777" w:rsidR="00D73DFC" w:rsidRDefault="00D73DFC">
                  <w:pPr>
                    <w:jc w:val="center"/>
                    <w:rPr>
                      <w:b/>
                      <w:smallCaps/>
                    </w:rPr>
                  </w:pPr>
                  <w:r>
                    <w:rPr>
                      <w:b/>
                      <w:smallCaps/>
                    </w:rPr>
                    <w:t>Liaisons</w:t>
                  </w:r>
                </w:p>
                <w:p w14:paraId="660C482C" w14:textId="77777777" w:rsidR="00D73DFC" w:rsidRDefault="00D73DFC">
                  <w:pPr>
                    <w:jc w:val="center"/>
                    <w:rPr>
                      <w:b/>
                      <w:smallCaps/>
                      <w:sz w:val="18"/>
                      <w:szCs w:val="18"/>
                      <w:u w:val="single"/>
                    </w:rPr>
                  </w:pPr>
                </w:p>
                <w:p w14:paraId="0039B8FF" w14:textId="3E0AC3F2" w:rsidR="00D73DFC" w:rsidRDefault="00676526" w:rsidP="0056056F">
                  <w:pPr>
                    <w:jc w:val="center"/>
                    <w:rPr>
                      <w:sz w:val="18"/>
                      <w:szCs w:val="18"/>
                      <w:u w:val="single"/>
                    </w:rPr>
                  </w:pPr>
                  <w:r>
                    <w:rPr>
                      <w:sz w:val="18"/>
                      <w:szCs w:val="18"/>
                      <w:u w:val="single"/>
                    </w:rPr>
                    <w:t>Greg DeWitt</w:t>
                  </w:r>
                </w:p>
                <w:p w14:paraId="417ACF86" w14:textId="77777777" w:rsidR="00D73DFC" w:rsidRDefault="00D73DFC">
                  <w:pPr>
                    <w:jc w:val="center"/>
                    <w:rPr>
                      <w:b/>
                      <w:i/>
                      <w:sz w:val="18"/>
                      <w:szCs w:val="18"/>
                    </w:rPr>
                  </w:pPr>
                  <w:r>
                    <w:rPr>
                      <w:b/>
                      <w:i/>
                      <w:sz w:val="18"/>
                      <w:szCs w:val="18"/>
                    </w:rPr>
                    <w:t xml:space="preserve">FFCA </w:t>
                  </w:r>
                </w:p>
                <w:p w14:paraId="1F782D10" w14:textId="77777777" w:rsidR="00697EBF" w:rsidRDefault="00697EBF">
                  <w:pPr>
                    <w:jc w:val="center"/>
                    <w:rPr>
                      <w:b/>
                      <w:i/>
                      <w:sz w:val="18"/>
                      <w:szCs w:val="18"/>
                    </w:rPr>
                  </w:pPr>
                </w:p>
                <w:p w14:paraId="0801E50A" w14:textId="0159AA58" w:rsidR="00697EBF" w:rsidRPr="001E7F34" w:rsidRDefault="00697EBF">
                  <w:pPr>
                    <w:jc w:val="center"/>
                    <w:rPr>
                      <w:bCs/>
                      <w:iCs/>
                      <w:sz w:val="18"/>
                      <w:szCs w:val="18"/>
                      <w:u w:val="single"/>
                    </w:rPr>
                  </w:pPr>
                  <w:r>
                    <w:rPr>
                      <w:b/>
                      <w:i/>
                      <w:sz w:val="18"/>
                      <w:szCs w:val="18"/>
                    </w:rPr>
                    <w:t xml:space="preserve"> </w:t>
                  </w:r>
                  <w:r w:rsidR="008F7062" w:rsidRPr="001E7F34">
                    <w:rPr>
                      <w:bCs/>
                      <w:iCs/>
                      <w:sz w:val="18"/>
                      <w:szCs w:val="18"/>
                      <w:u w:val="single"/>
                    </w:rPr>
                    <w:t>Jeff Strickland</w:t>
                  </w:r>
                </w:p>
                <w:p w14:paraId="4BBC6F92" w14:textId="77777777" w:rsidR="00D73DFC" w:rsidRDefault="00D73DFC">
                  <w:pPr>
                    <w:jc w:val="center"/>
                    <w:rPr>
                      <w:b/>
                      <w:i/>
                      <w:sz w:val="18"/>
                      <w:szCs w:val="18"/>
                    </w:rPr>
                  </w:pPr>
                  <w:r>
                    <w:rPr>
                      <w:b/>
                      <w:i/>
                      <w:sz w:val="18"/>
                      <w:szCs w:val="18"/>
                    </w:rPr>
                    <w:t>FSFM</w:t>
                  </w:r>
                </w:p>
                <w:p w14:paraId="1711240F" w14:textId="77777777" w:rsidR="00270C41" w:rsidRDefault="00270C41">
                  <w:pPr>
                    <w:jc w:val="center"/>
                    <w:rPr>
                      <w:b/>
                      <w:i/>
                      <w:sz w:val="18"/>
                      <w:szCs w:val="18"/>
                    </w:rPr>
                  </w:pPr>
                </w:p>
                <w:p w14:paraId="07A11C22" w14:textId="77777777" w:rsidR="00D568C2" w:rsidRPr="00270C41" w:rsidRDefault="00270C41">
                  <w:pPr>
                    <w:jc w:val="center"/>
                    <w:rPr>
                      <w:sz w:val="18"/>
                      <w:szCs w:val="18"/>
                      <w:u w:val="single"/>
                    </w:rPr>
                  </w:pPr>
                  <w:r>
                    <w:rPr>
                      <w:sz w:val="18"/>
                      <w:szCs w:val="18"/>
                      <w:u w:val="single"/>
                    </w:rPr>
                    <w:t>Barry Shaw</w:t>
                  </w:r>
                </w:p>
                <w:p w14:paraId="4AC0FF2C" w14:textId="77777777" w:rsidR="00D568C2" w:rsidRPr="008662CB" w:rsidRDefault="00D568C2" w:rsidP="00D568C2">
                  <w:pPr>
                    <w:jc w:val="center"/>
                    <w:rPr>
                      <w:b/>
                      <w:i/>
                      <w:sz w:val="20"/>
                      <w:szCs w:val="20"/>
                    </w:rPr>
                  </w:pPr>
                  <w:r w:rsidRPr="008662CB">
                    <w:rPr>
                      <w:b/>
                      <w:i/>
                      <w:sz w:val="18"/>
                      <w:szCs w:val="18"/>
                    </w:rPr>
                    <w:t>FWC</w:t>
                  </w:r>
                </w:p>
                <w:p w14:paraId="690A0503" w14:textId="77777777" w:rsidR="00D568C2" w:rsidRDefault="00D568C2">
                  <w:pPr>
                    <w:jc w:val="center"/>
                    <w:rPr>
                      <w:sz w:val="20"/>
                      <w:szCs w:val="20"/>
                    </w:rPr>
                  </w:pPr>
                </w:p>
                <w:p w14:paraId="406F2F9D" w14:textId="77777777" w:rsidR="007700D8" w:rsidRDefault="007700D8">
                  <w:pPr>
                    <w:jc w:val="center"/>
                    <w:rPr>
                      <w:sz w:val="18"/>
                      <w:szCs w:val="18"/>
                      <w:u w:val="single"/>
                    </w:rPr>
                  </w:pPr>
                  <w:r w:rsidRPr="007700D8">
                    <w:rPr>
                      <w:sz w:val="18"/>
                      <w:szCs w:val="18"/>
                      <w:u w:val="single"/>
                    </w:rPr>
                    <w:t>Kasey Crowe</w:t>
                  </w:r>
                </w:p>
                <w:p w14:paraId="0482669E" w14:textId="77777777" w:rsidR="007700D8" w:rsidRDefault="00E8271E">
                  <w:pPr>
                    <w:jc w:val="center"/>
                    <w:rPr>
                      <w:b/>
                      <w:i/>
                      <w:sz w:val="18"/>
                      <w:szCs w:val="18"/>
                    </w:rPr>
                  </w:pPr>
                  <w:r w:rsidRPr="008662CB">
                    <w:rPr>
                      <w:b/>
                      <w:i/>
                      <w:sz w:val="18"/>
                      <w:szCs w:val="18"/>
                    </w:rPr>
                    <w:t>FFS</w:t>
                  </w:r>
                </w:p>
                <w:p w14:paraId="189BE835" w14:textId="77777777" w:rsidR="00574335" w:rsidRDefault="00574335">
                  <w:pPr>
                    <w:jc w:val="center"/>
                    <w:rPr>
                      <w:b/>
                      <w:i/>
                      <w:sz w:val="18"/>
                      <w:szCs w:val="18"/>
                    </w:rPr>
                  </w:pPr>
                </w:p>
                <w:p w14:paraId="49DF18F3" w14:textId="77777777" w:rsidR="00574335" w:rsidRDefault="00574335" w:rsidP="00574335">
                  <w:pPr>
                    <w:jc w:val="center"/>
                    <w:rPr>
                      <w:sz w:val="18"/>
                      <w:szCs w:val="18"/>
                      <w:u w:val="single"/>
                    </w:rPr>
                  </w:pPr>
                  <w:r>
                    <w:rPr>
                      <w:sz w:val="18"/>
                      <w:szCs w:val="18"/>
                      <w:u w:val="single"/>
                    </w:rPr>
                    <w:t>Karl Morgan</w:t>
                  </w:r>
                </w:p>
                <w:p w14:paraId="06DF918A" w14:textId="42E9757C" w:rsidR="00574335" w:rsidRPr="00DC23C5" w:rsidRDefault="00574335">
                  <w:pPr>
                    <w:jc w:val="center"/>
                    <w:rPr>
                      <w:b/>
                      <w:bCs/>
                      <w:i/>
                      <w:iCs/>
                      <w:sz w:val="18"/>
                      <w:szCs w:val="18"/>
                    </w:rPr>
                  </w:pPr>
                  <w:r w:rsidRPr="00DC23C5">
                    <w:rPr>
                      <w:b/>
                      <w:bCs/>
                      <w:i/>
                      <w:iCs/>
                      <w:sz w:val="18"/>
                      <w:szCs w:val="18"/>
                    </w:rPr>
                    <w:t>BF&amp;A</w:t>
                  </w:r>
                  <w:r w:rsidR="003467F9" w:rsidRPr="00DC23C5">
                    <w:rPr>
                      <w:b/>
                      <w:bCs/>
                      <w:i/>
                      <w:iCs/>
                      <w:sz w:val="18"/>
                      <w:szCs w:val="18"/>
                    </w:rPr>
                    <w:t xml:space="preserve"> </w:t>
                  </w:r>
                </w:p>
                <w:p w14:paraId="19A760F1" w14:textId="77777777" w:rsidR="00E8271E" w:rsidRDefault="00E8271E">
                  <w:pPr>
                    <w:jc w:val="center"/>
                    <w:rPr>
                      <w:sz w:val="18"/>
                      <w:szCs w:val="18"/>
                    </w:rPr>
                  </w:pPr>
                </w:p>
                <w:p w14:paraId="453EB11A" w14:textId="3447BCD7" w:rsidR="00E8271E" w:rsidRDefault="00B770EB">
                  <w:pPr>
                    <w:jc w:val="center"/>
                    <w:rPr>
                      <w:sz w:val="18"/>
                      <w:szCs w:val="18"/>
                      <w:u w:val="single"/>
                    </w:rPr>
                  </w:pPr>
                  <w:r>
                    <w:rPr>
                      <w:sz w:val="18"/>
                      <w:szCs w:val="18"/>
                      <w:u w:val="single"/>
                    </w:rPr>
                    <w:t>Maj. Scanlon</w:t>
                  </w:r>
                </w:p>
                <w:p w14:paraId="111D0B17" w14:textId="77777777" w:rsidR="00E8271E" w:rsidRPr="008662CB" w:rsidRDefault="00251A64">
                  <w:pPr>
                    <w:jc w:val="center"/>
                    <w:rPr>
                      <w:b/>
                      <w:i/>
                      <w:sz w:val="18"/>
                      <w:szCs w:val="18"/>
                    </w:rPr>
                  </w:pPr>
                  <w:r>
                    <w:rPr>
                      <w:b/>
                      <w:i/>
                      <w:sz w:val="18"/>
                      <w:szCs w:val="18"/>
                    </w:rPr>
                    <w:t>C</w:t>
                  </w:r>
                  <w:r w:rsidR="00E8271E" w:rsidRPr="008662CB">
                    <w:rPr>
                      <w:b/>
                      <w:i/>
                      <w:sz w:val="18"/>
                      <w:szCs w:val="18"/>
                    </w:rPr>
                    <w:t>ERF-P</w:t>
                  </w:r>
                </w:p>
                <w:p w14:paraId="223F2043" w14:textId="77777777" w:rsidR="00E8271E" w:rsidRPr="00E8271E" w:rsidRDefault="00E8271E">
                  <w:pPr>
                    <w:jc w:val="center"/>
                    <w:rPr>
                      <w:b/>
                      <w:sz w:val="18"/>
                      <w:szCs w:val="18"/>
                    </w:rPr>
                  </w:pPr>
                </w:p>
              </w:txbxContent>
            </v:textbox>
            <w10:wrap type="square" side="right"/>
          </v:shape>
        </w:pict>
      </w:r>
      <w:r w:rsidR="00D73DFC">
        <w:rPr>
          <w:b/>
          <w:sz w:val="40"/>
          <w:szCs w:val="40"/>
        </w:rPr>
        <w:t>Florida Association for Search and Rescue</w:t>
      </w:r>
    </w:p>
    <w:p w14:paraId="0238E8A4" w14:textId="77777777" w:rsidR="00D73DFC" w:rsidRDefault="00D73DFC">
      <w:pPr>
        <w:jc w:val="center"/>
        <w:rPr>
          <w:i/>
          <w:sz w:val="22"/>
          <w:szCs w:val="22"/>
        </w:rPr>
      </w:pPr>
      <w:r>
        <w:rPr>
          <w:i/>
          <w:sz w:val="22"/>
          <w:szCs w:val="22"/>
        </w:rPr>
        <w:t xml:space="preserve">A Professional Interest Section of the </w:t>
      </w:r>
      <w:smartTag w:uri="urn:schemas-microsoft-com:office:smarttags" w:element="place">
        <w:smartTag w:uri="urn:schemas-microsoft-com:office:smarttags" w:element="State">
          <w:r>
            <w:rPr>
              <w:i/>
              <w:sz w:val="22"/>
              <w:szCs w:val="22"/>
            </w:rPr>
            <w:t>Florida</w:t>
          </w:r>
        </w:smartTag>
      </w:smartTag>
      <w:r>
        <w:rPr>
          <w:i/>
          <w:sz w:val="22"/>
          <w:szCs w:val="22"/>
        </w:rPr>
        <w:t xml:space="preserve"> Fire Chiefs’ Association</w:t>
      </w:r>
    </w:p>
    <w:p w14:paraId="571CA247" w14:textId="77777777" w:rsidR="0070650D" w:rsidRDefault="0070650D" w:rsidP="000B7CF4">
      <w:pPr>
        <w:rPr>
          <w:b/>
          <w:smallCaps/>
          <w:sz w:val="20"/>
          <w:szCs w:val="20"/>
        </w:rPr>
      </w:pPr>
    </w:p>
    <w:p w14:paraId="008A6E90" w14:textId="77777777" w:rsidR="0070650D" w:rsidRDefault="0070650D" w:rsidP="0070650D">
      <w:pPr>
        <w:jc w:val="center"/>
        <w:rPr>
          <w:b/>
          <w:smallCaps/>
          <w:sz w:val="20"/>
          <w:szCs w:val="20"/>
        </w:rPr>
      </w:pPr>
      <w:r>
        <w:rPr>
          <w:b/>
          <w:smallCaps/>
          <w:sz w:val="20"/>
          <w:szCs w:val="20"/>
        </w:rPr>
        <w:t>Mission</w:t>
      </w:r>
    </w:p>
    <w:p w14:paraId="59C04BF3" w14:textId="77777777" w:rsidR="0070650D" w:rsidRDefault="0070650D" w:rsidP="0070650D">
      <w:pPr>
        <w:jc w:val="center"/>
        <w:rPr>
          <w:sz w:val="20"/>
          <w:szCs w:val="20"/>
        </w:rPr>
      </w:pPr>
      <w:r>
        <w:rPr>
          <w:sz w:val="20"/>
          <w:szCs w:val="20"/>
        </w:rPr>
        <w:t xml:space="preserve">Unify and coordinate the efforts of SAR Responders in the State of </w:t>
      </w:r>
      <w:smartTag w:uri="urn:schemas-microsoft-com:office:smarttags" w:element="State">
        <w:smartTag w:uri="urn:schemas-microsoft-com:office:smarttags" w:element="place">
          <w:r>
            <w:rPr>
              <w:sz w:val="20"/>
              <w:szCs w:val="20"/>
            </w:rPr>
            <w:t>Florida</w:t>
          </w:r>
        </w:smartTag>
      </w:smartTag>
      <w:r>
        <w:rPr>
          <w:sz w:val="20"/>
          <w:szCs w:val="20"/>
        </w:rPr>
        <w:t>.</w:t>
      </w:r>
    </w:p>
    <w:p w14:paraId="412E879D" w14:textId="77777777" w:rsidR="0070650D" w:rsidRDefault="0070650D" w:rsidP="0070650D">
      <w:pPr>
        <w:jc w:val="center"/>
        <w:rPr>
          <w:sz w:val="22"/>
          <w:szCs w:val="22"/>
        </w:rPr>
      </w:pPr>
    </w:p>
    <w:p w14:paraId="1A2784E9" w14:textId="2DE6C326" w:rsidR="0070650D" w:rsidRDefault="00FA63C1" w:rsidP="0091331C">
      <w:pPr>
        <w:jc w:val="center"/>
      </w:pPr>
      <w:r>
        <w:t>(</w:t>
      </w:r>
      <w:r w:rsidRPr="00FA63C1">
        <w:t>Florida Fire &amp; EMS Conference 2025</w:t>
      </w:r>
      <w:r>
        <w:t>)</w:t>
      </w:r>
    </w:p>
    <w:p w14:paraId="3B53F6DF" w14:textId="77777777" w:rsidR="00FA63C1" w:rsidRDefault="00FA63C1" w:rsidP="00FA63C1"/>
    <w:p w14:paraId="2DC1EA4F" w14:textId="6FF2EE57" w:rsidR="00FA63C1" w:rsidRPr="00760FCB" w:rsidRDefault="00FA63C1" w:rsidP="00FA63C1">
      <w:pPr>
        <w:rPr>
          <w:rFonts w:ascii="Times New Roman" w:hAnsi="Times New Roman"/>
          <w:sz w:val="20"/>
          <w:szCs w:val="20"/>
        </w:rPr>
      </w:pPr>
      <w:r w:rsidRPr="00760FCB">
        <w:rPr>
          <w:rFonts w:ascii="Times New Roman" w:hAnsi="Times New Roman"/>
          <w:sz w:val="20"/>
          <w:szCs w:val="20"/>
        </w:rPr>
        <w:t>State TRT, FASAR TSG, Logistics Work Group, and FASAR Business Meeting have been combined into one continuous</w:t>
      </w:r>
      <w:r w:rsidR="00DF1C83" w:rsidRPr="00760FCB">
        <w:rPr>
          <w:rFonts w:ascii="Times New Roman" w:hAnsi="Times New Roman"/>
          <w:sz w:val="20"/>
          <w:szCs w:val="20"/>
        </w:rPr>
        <w:t xml:space="preserve"> session to improve efficiency, and respect members' time.</w:t>
      </w:r>
    </w:p>
    <w:p w14:paraId="1FF8C2B3" w14:textId="77777777" w:rsidR="00EA38FA" w:rsidRPr="00760FCB" w:rsidRDefault="00EA38FA" w:rsidP="00EA38FA">
      <w:pPr>
        <w:spacing w:before="100" w:beforeAutospacing="1" w:after="100" w:afterAutospacing="1"/>
        <w:ind w:left="720"/>
        <w:rPr>
          <w:rFonts w:ascii="Times New Roman" w:hAnsi="Times New Roman"/>
          <w:color w:val="000000"/>
        </w:rPr>
      </w:pPr>
      <w:bookmarkStart w:id="2" w:name="_Hlk187405881"/>
    </w:p>
    <w:p w14:paraId="517D379D" w14:textId="31082178" w:rsidR="00EA38FA" w:rsidRPr="00760FCB" w:rsidRDefault="00EA38FA" w:rsidP="00EA38FA">
      <w:pPr>
        <w:spacing w:before="100" w:beforeAutospacing="1" w:after="100" w:afterAutospacing="1"/>
        <w:ind w:left="720"/>
        <w:rPr>
          <w:rFonts w:ascii="Times New Roman" w:hAnsi="Times New Roman"/>
          <w:color w:val="000000"/>
        </w:rPr>
      </w:pPr>
      <w:r w:rsidRPr="00760FCB">
        <w:rPr>
          <w:rFonts w:ascii="Times New Roman" w:hAnsi="Times New Roman"/>
          <w:color w:val="000000"/>
        </w:rPr>
        <w:t>January 6</w:t>
      </w:r>
      <w:r w:rsidRPr="00760FCB">
        <w:rPr>
          <w:rFonts w:ascii="Times New Roman" w:hAnsi="Times New Roman"/>
          <w:color w:val="000000"/>
          <w:vertAlign w:val="superscript"/>
        </w:rPr>
        <w:t>th,</w:t>
      </w:r>
      <w:r w:rsidRPr="00760FCB">
        <w:rPr>
          <w:rFonts w:ascii="Times New Roman" w:hAnsi="Times New Roman"/>
          <w:color w:val="000000"/>
        </w:rPr>
        <w:t xml:space="preserve"> 2025, 1015 hrs. meeting called to order</w:t>
      </w:r>
    </w:p>
    <w:p w14:paraId="695E5E27" w14:textId="7B65887E" w:rsidR="004A7C8C" w:rsidRPr="004A7012" w:rsidRDefault="004A7C8C" w:rsidP="004A7C8C">
      <w:pPr>
        <w:spacing w:before="100" w:beforeAutospacing="1" w:after="100" w:afterAutospacing="1"/>
        <w:rPr>
          <w:rFonts w:ascii="Times New Roman" w:hAnsi="Times New Roman"/>
          <w:color w:val="000000"/>
          <w:u w:val="single"/>
        </w:rPr>
      </w:pPr>
      <w:bookmarkStart w:id="3" w:name="_Hlk187405596"/>
      <w:bookmarkEnd w:id="2"/>
      <w:r w:rsidRPr="004A7012">
        <w:rPr>
          <w:rFonts w:ascii="Times New Roman" w:hAnsi="Times New Roman"/>
          <w:color w:val="000000"/>
          <w:u w:val="single"/>
        </w:rPr>
        <w:t xml:space="preserve">Meeting </w:t>
      </w:r>
      <w:r w:rsidR="004D1362" w:rsidRPr="004A7012">
        <w:rPr>
          <w:rFonts w:ascii="Times New Roman" w:hAnsi="Times New Roman"/>
          <w:color w:val="000000"/>
          <w:u w:val="single"/>
        </w:rPr>
        <w:t>M</w:t>
      </w:r>
      <w:r w:rsidRPr="004A7012">
        <w:rPr>
          <w:rFonts w:ascii="Times New Roman" w:hAnsi="Times New Roman"/>
          <w:color w:val="000000"/>
          <w:u w:val="single"/>
        </w:rPr>
        <w:t>inutes</w:t>
      </w:r>
      <w:r w:rsidR="00DF1C83" w:rsidRPr="004A7012">
        <w:rPr>
          <w:rFonts w:ascii="Times New Roman" w:hAnsi="Times New Roman"/>
          <w:color w:val="000000"/>
          <w:u w:val="single"/>
        </w:rPr>
        <w:t xml:space="preserve"> </w:t>
      </w:r>
      <w:r w:rsidR="00DF1C83" w:rsidRPr="004A7012">
        <w:rPr>
          <w:rFonts w:ascii="Times New Roman" w:hAnsi="Times New Roman"/>
          <w:color w:val="000000"/>
        </w:rPr>
        <w:t>(TRT)</w:t>
      </w:r>
      <w:r w:rsidR="00596757" w:rsidRPr="004A7012">
        <w:rPr>
          <w:rFonts w:ascii="Times New Roman" w:hAnsi="Times New Roman"/>
          <w:color w:val="000000"/>
          <w:u w:val="single"/>
        </w:rPr>
        <w:t xml:space="preserve">    </w:t>
      </w:r>
    </w:p>
    <w:bookmarkEnd w:id="3"/>
    <w:p w14:paraId="509DBAC8" w14:textId="611C7C16" w:rsidR="00596757" w:rsidRPr="00760FCB" w:rsidRDefault="00DF1C83" w:rsidP="00596757">
      <w:pPr>
        <w:spacing w:before="100" w:beforeAutospacing="1" w:after="100" w:afterAutospacing="1"/>
        <w:ind w:left="720"/>
        <w:rPr>
          <w:rFonts w:ascii="Times New Roman" w:hAnsi="Times New Roman"/>
          <w:i/>
          <w:iCs/>
          <w:color w:val="000000"/>
        </w:rPr>
      </w:pPr>
      <w:r w:rsidRPr="00760FCB">
        <w:rPr>
          <w:rFonts w:ascii="Times New Roman" w:hAnsi="Times New Roman"/>
          <w:i/>
          <w:iCs/>
          <w:color w:val="000000"/>
        </w:rPr>
        <w:t>M Brown</w:t>
      </w:r>
      <w:r w:rsidR="00596757" w:rsidRPr="00760FCB">
        <w:rPr>
          <w:rFonts w:ascii="Times New Roman" w:hAnsi="Times New Roman"/>
          <w:i/>
          <w:iCs/>
          <w:color w:val="000000"/>
        </w:rPr>
        <w:t xml:space="preserve"> TRT Chair</w:t>
      </w:r>
    </w:p>
    <w:p w14:paraId="644EE438" w14:textId="3BA0A554" w:rsidR="004A7C8C" w:rsidRPr="00760FCB" w:rsidRDefault="004A7C8C" w:rsidP="00596757">
      <w:pPr>
        <w:spacing w:before="100" w:beforeAutospacing="1" w:after="100" w:afterAutospacing="1"/>
        <w:ind w:left="720"/>
        <w:rPr>
          <w:rFonts w:ascii="Times New Roman" w:hAnsi="Times New Roman"/>
          <w:color w:val="000000"/>
        </w:rPr>
      </w:pPr>
      <w:r w:rsidRPr="00760FCB">
        <w:rPr>
          <w:rFonts w:ascii="Times New Roman" w:hAnsi="Times New Roman"/>
          <w:color w:val="000000"/>
        </w:rPr>
        <w:t xml:space="preserve"> Roll Call of </w:t>
      </w:r>
      <w:r w:rsidR="00596757" w:rsidRPr="00760FCB">
        <w:rPr>
          <w:rFonts w:ascii="Times New Roman" w:hAnsi="Times New Roman"/>
          <w:color w:val="000000"/>
        </w:rPr>
        <w:t xml:space="preserve">Regional </w:t>
      </w:r>
      <w:r w:rsidR="00470D65" w:rsidRPr="00760FCB">
        <w:rPr>
          <w:rFonts w:ascii="Times New Roman" w:hAnsi="Times New Roman"/>
          <w:color w:val="000000"/>
        </w:rPr>
        <w:t>team’s</w:t>
      </w:r>
      <w:r w:rsidR="00596757" w:rsidRPr="00760FCB">
        <w:rPr>
          <w:rFonts w:ascii="Times New Roman" w:hAnsi="Times New Roman"/>
          <w:color w:val="000000"/>
        </w:rPr>
        <w:t xml:space="preserve"> present</w:t>
      </w:r>
    </w:p>
    <w:p w14:paraId="0B93BA9C" w14:textId="7AA3C8E0" w:rsidR="00596757" w:rsidRPr="00760FCB" w:rsidRDefault="00596757" w:rsidP="00596757">
      <w:pPr>
        <w:spacing w:before="100" w:beforeAutospacing="1" w:after="100" w:afterAutospacing="1"/>
        <w:ind w:left="720"/>
        <w:rPr>
          <w:rFonts w:ascii="Times New Roman" w:hAnsi="Times New Roman"/>
          <w:color w:val="000000"/>
        </w:rPr>
      </w:pPr>
      <w:r w:rsidRPr="00760FCB">
        <w:rPr>
          <w:rFonts w:ascii="Times New Roman" w:hAnsi="Times New Roman"/>
          <w:color w:val="000000"/>
        </w:rPr>
        <w:t>TRT Teams contact list updated, New TRT Team added, St Lucie County #544</w:t>
      </w:r>
    </w:p>
    <w:p w14:paraId="63912CFD" w14:textId="194BDE14" w:rsidR="00596757" w:rsidRPr="00760FCB" w:rsidRDefault="00596757" w:rsidP="00596757">
      <w:pPr>
        <w:spacing w:before="100" w:beforeAutospacing="1" w:after="100" w:afterAutospacing="1"/>
        <w:ind w:left="720"/>
        <w:rPr>
          <w:rFonts w:ascii="Times New Roman" w:hAnsi="Times New Roman"/>
          <w:color w:val="000000"/>
        </w:rPr>
      </w:pPr>
      <w:r w:rsidRPr="00760FCB">
        <w:rPr>
          <w:rFonts w:ascii="Times New Roman" w:hAnsi="Times New Roman"/>
          <w:color w:val="000000"/>
        </w:rPr>
        <w:t xml:space="preserve">10 new TRT </w:t>
      </w:r>
      <w:r w:rsidR="00EA38FA" w:rsidRPr="00760FCB">
        <w:rPr>
          <w:rFonts w:ascii="Times New Roman" w:hAnsi="Times New Roman"/>
          <w:color w:val="000000"/>
        </w:rPr>
        <w:t>teams</w:t>
      </w:r>
      <w:r w:rsidRPr="00760FCB">
        <w:rPr>
          <w:rFonts w:ascii="Times New Roman" w:hAnsi="Times New Roman"/>
          <w:color w:val="000000"/>
        </w:rPr>
        <w:t xml:space="preserve"> since 2019, (29% increase in team numbers)</w:t>
      </w:r>
    </w:p>
    <w:p w14:paraId="4F9A8E1E" w14:textId="1267CCBB" w:rsidR="00596757" w:rsidRPr="00760FCB" w:rsidRDefault="00470D65" w:rsidP="00596757">
      <w:pPr>
        <w:spacing w:before="100" w:beforeAutospacing="1" w:after="100" w:afterAutospacing="1"/>
        <w:ind w:left="720"/>
        <w:rPr>
          <w:rFonts w:ascii="Times New Roman" w:hAnsi="Times New Roman"/>
          <w:color w:val="000000"/>
        </w:rPr>
      </w:pPr>
      <w:r>
        <w:rPr>
          <w:rFonts w:ascii="Times New Roman" w:hAnsi="Times New Roman"/>
          <w:color w:val="000000"/>
        </w:rPr>
        <w:t>9</w:t>
      </w:r>
      <w:r w:rsidR="00596757" w:rsidRPr="00760FCB">
        <w:rPr>
          <w:rFonts w:ascii="Times New Roman" w:hAnsi="Times New Roman"/>
          <w:color w:val="000000"/>
        </w:rPr>
        <w:t xml:space="preserve"> departments are currently interested in forming TRT teams. Walton, Alachua, Wakulla, </w:t>
      </w:r>
      <w:r>
        <w:rPr>
          <w:rFonts w:ascii="Times New Roman" w:hAnsi="Times New Roman"/>
          <w:color w:val="000000"/>
        </w:rPr>
        <w:t xml:space="preserve">Suwannee, Hernando, </w:t>
      </w:r>
      <w:r w:rsidR="00596757" w:rsidRPr="00760FCB">
        <w:rPr>
          <w:rFonts w:ascii="Times New Roman" w:hAnsi="Times New Roman"/>
          <w:color w:val="000000"/>
        </w:rPr>
        <w:t xml:space="preserve">City of DeLand, </w:t>
      </w:r>
      <w:r>
        <w:rPr>
          <w:rFonts w:ascii="Times New Roman" w:hAnsi="Times New Roman"/>
          <w:color w:val="000000"/>
        </w:rPr>
        <w:t xml:space="preserve">Palm Bay, </w:t>
      </w:r>
      <w:r w:rsidR="00596757" w:rsidRPr="00760FCB">
        <w:rPr>
          <w:rFonts w:ascii="Times New Roman" w:hAnsi="Times New Roman"/>
          <w:color w:val="000000"/>
        </w:rPr>
        <w:t>Key West</w:t>
      </w:r>
      <w:r>
        <w:rPr>
          <w:rFonts w:ascii="Times New Roman" w:hAnsi="Times New Roman"/>
          <w:color w:val="000000"/>
        </w:rPr>
        <w:t>, Coral Gables.</w:t>
      </w:r>
    </w:p>
    <w:p w14:paraId="282E7D93" w14:textId="3A665482" w:rsidR="00596757" w:rsidRPr="00760FCB" w:rsidRDefault="00EA38FA" w:rsidP="00596757">
      <w:pPr>
        <w:spacing w:before="100" w:beforeAutospacing="1" w:after="100" w:afterAutospacing="1"/>
        <w:ind w:left="720"/>
        <w:rPr>
          <w:rFonts w:ascii="Times New Roman" w:hAnsi="Times New Roman"/>
          <w:color w:val="000000"/>
        </w:rPr>
      </w:pPr>
      <w:r w:rsidRPr="00760FCB">
        <w:rPr>
          <w:rFonts w:ascii="Times New Roman" w:hAnsi="Times New Roman"/>
          <w:color w:val="000000"/>
        </w:rPr>
        <w:t>TRT calls in State- 9 high angle/rope rescue, 9 VMR, 4 SCT, 1 Con Space</w:t>
      </w:r>
    </w:p>
    <w:p w14:paraId="7DEEE2AF" w14:textId="0E3B1FA5" w:rsidR="009229BD" w:rsidRPr="00760FCB" w:rsidRDefault="009229BD" w:rsidP="00596757">
      <w:pPr>
        <w:spacing w:before="100" w:beforeAutospacing="1" w:after="100" w:afterAutospacing="1"/>
        <w:ind w:left="720"/>
        <w:rPr>
          <w:rFonts w:ascii="Times New Roman" w:hAnsi="Times New Roman"/>
          <w:color w:val="000000"/>
          <w:sz w:val="22"/>
          <w:szCs w:val="22"/>
        </w:rPr>
      </w:pPr>
      <w:r w:rsidRPr="00760FCB">
        <w:rPr>
          <w:rFonts w:ascii="Times New Roman" w:hAnsi="Times New Roman"/>
          <w:sz w:val="22"/>
          <w:szCs w:val="22"/>
        </w:rPr>
        <w:t>ORE to be emailed to teams, team evals score of 90 or better for activation</w:t>
      </w:r>
      <w:r w:rsidR="00760FCB" w:rsidRPr="00760FCB">
        <w:rPr>
          <w:rFonts w:ascii="Times New Roman" w:hAnsi="Times New Roman"/>
          <w:sz w:val="22"/>
          <w:szCs w:val="22"/>
        </w:rPr>
        <w:t>.</w:t>
      </w:r>
    </w:p>
    <w:p w14:paraId="7C21E534" w14:textId="77777777" w:rsidR="00760FCB" w:rsidRPr="00760FCB" w:rsidRDefault="009229BD" w:rsidP="009229BD">
      <w:pPr>
        <w:rPr>
          <w:rFonts w:ascii="Times New Roman" w:hAnsi="Times New Roman"/>
          <w:sz w:val="22"/>
          <w:szCs w:val="22"/>
        </w:rPr>
      </w:pPr>
      <w:r w:rsidRPr="00760FCB">
        <w:rPr>
          <w:rFonts w:ascii="Times New Roman" w:hAnsi="Times New Roman"/>
          <w:sz w:val="22"/>
          <w:szCs w:val="22"/>
        </w:rPr>
        <w:t>Equipment topic</w:t>
      </w:r>
      <w:r w:rsidR="00F04E3F" w:rsidRPr="00760FCB">
        <w:rPr>
          <w:rFonts w:ascii="Times New Roman" w:hAnsi="Times New Roman"/>
          <w:sz w:val="22"/>
          <w:szCs w:val="22"/>
        </w:rPr>
        <w:t xml:space="preserve"> regarding d</w:t>
      </w:r>
      <w:r w:rsidRPr="00760FCB">
        <w:rPr>
          <w:rFonts w:ascii="Times New Roman" w:hAnsi="Times New Roman"/>
          <w:sz w:val="22"/>
          <w:szCs w:val="22"/>
        </w:rPr>
        <w:t>rones?</w:t>
      </w:r>
    </w:p>
    <w:p w14:paraId="2826AB8D" w14:textId="77777777" w:rsidR="00760FCB" w:rsidRPr="00760FCB" w:rsidRDefault="00760FCB" w:rsidP="009229BD">
      <w:pPr>
        <w:rPr>
          <w:rFonts w:ascii="Times New Roman" w:hAnsi="Times New Roman"/>
          <w:sz w:val="22"/>
          <w:szCs w:val="22"/>
        </w:rPr>
      </w:pPr>
    </w:p>
    <w:p w14:paraId="4332FC50" w14:textId="60794A5D" w:rsidR="009229BD" w:rsidRPr="00760FCB" w:rsidRDefault="00F04E3F" w:rsidP="009229BD">
      <w:pPr>
        <w:rPr>
          <w:rFonts w:ascii="Times New Roman" w:hAnsi="Times New Roman"/>
          <w:sz w:val="22"/>
          <w:szCs w:val="22"/>
        </w:rPr>
      </w:pPr>
      <w:r w:rsidRPr="00760FCB">
        <w:rPr>
          <w:rFonts w:ascii="Times New Roman" w:hAnsi="Times New Roman"/>
          <w:i/>
          <w:iCs/>
          <w:sz w:val="22"/>
          <w:szCs w:val="22"/>
        </w:rPr>
        <w:t xml:space="preserve">(Willis) </w:t>
      </w:r>
      <w:r w:rsidR="009229BD" w:rsidRPr="00760FCB">
        <w:rPr>
          <w:rFonts w:ascii="Times New Roman" w:hAnsi="Times New Roman"/>
          <w:sz w:val="22"/>
          <w:szCs w:val="22"/>
        </w:rPr>
        <w:t xml:space="preserve">FDLE </w:t>
      </w:r>
      <w:r w:rsidRPr="00760FCB">
        <w:rPr>
          <w:rFonts w:ascii="Times New Roman" w:hAnsi="Times New Roman"/>
          <w:sz w:val="22"/>
          <w:szCs w:val="22"/>
        </w:rPr>
        <w:t>has authorized a grant</w:t>
      </w:r>
      <w:r w:rsidR="009229BD" w:rsidRPr="00760FCB">
        <w:rPr>
          <w:rFonts w:ascii="Times New Roman" w:hAnsi="Times New Roman"/>
          <w:sz w:val="22"/>
          <w:szCs w:val="22"/>
        </w:rPr>
        <w:t xml:space="preserve"> </w:t>
      </w:r>
      <w:r w:rsidRPr="00760FCB">
        <w:rPr>
          <w:rFonts w:ascii="Times New Roman" w:hAnsi="Times New Roman"/>
          <w:sz w:val="22"/>
          <w:szCs w:val="22"/>
        </w:rPr>
        <w:t>to reimburse the purchase cost of current unauthorized DGI</w:t>
      </w:r>
      <w:r w:rsidR="009229BD" w:rsidRPr="00760FCB">
        <w:rPr>
          <w:rFonts w:ascii="Times New Roman" w:hAnsi="Times New Roman"/>
          <w:sz w:val="22"/>
          <w:szCs w:val="22"/>
        </w:rPr>
        <w:t xml:space="preserve"> drones </w:t>
      </w:r>
      <w:r w:rsidRPr="00760FCB">
        <w:rPr>
          <w:rFonts w:ascii="Times New Roman" w:hAnsi="Times New Roman"/>
          <w:sz w:val="22"/>
          <w:szCs w:val="22"/>
        </w:rPr>
        <w:t xml:space="preserve">owned by the department. </w:t>
      </w:r>
      <w:r w:rsidR="00760FCB" w:rsidRPr="00760FCB">
        <w:rPr>
          <w:rFonts w:ascii="Times New Roman" w:hAnsi="Times New Roman"/>
          <w:sz w:val="22"/>
          <w:szCs w:val="22"/>
        </w:rPr>
        <w:t>The grant</w:t>
      </w:r>
      <w:r w:rsidRPr="00760FCB">
        <w:rPr>
          <w:rFonts w:ascii="Times New Roman" w:hAnsi="Times New Roman"/>
          <w:sz w:val="22"/>
          <w:szCs w:val="22"/>
        </w:rPr>
        <w:t xml:space="preserve"> will also allow </w:t>
      </w:r>
      <w:r w:rsidR="00760FCB" w:rsidRPr="00760FCB">
        <w:rPr>
          <w:rFonts w:ascii="Times New Roman" w:hAnsi="Times New Roman"/>
          <w:sz w:val="22"/>
          <w:szCs w:val="22"/>
        </w:rPr>
        <w:t xml:space="preserve">cover the </w:t>
      </w:r>
      <w:r w:rsidR="009229BD" w:rsidRPr="00760FCB">
        <w:rPr>
          <w:rFonts w:ascii="Times New Roman" w:hAnsi="Times New Roman"/>
          <w:sz w:val="22"/>
          <w:szCs w:val="22"/>
        </w:rPr>
        <w:t>replace</w:t>
      </w:r>
      <w:r w:rsidR="00760FCB" w:rsidRPr="00760FCB">
        <w:rPr>
          <w:rFonts w:ascii="Times New Roman" w:hAnsi="Times New Roman"/>
          <w:sz w:val="22"/>
          <w:szCs w:val="22"/>
        </w:rPr>
        <w:t xml:space="preserve">ment cost of like drone </w:t>
      </w:r>
      <w:r w:rsidR="009229BD" w:rsidRPr="00760FCB">
        <w:rPr>
          <w:rFonts w:ascii="Times New Roman" w:hAnsi="Times New Roman"/>
          <w:sz w:val="22"/>
          <w:szCs w:val="22"/>
        </w:rPr>
        <w:t xml:space="preserve">by </w:t>
      </w:r>
      <w:r w:rsidR="00760FCB" w:rsidRPr="00760FCB">
        <w:rPr>
          <w:rFonts w:ascii="Times New Roman" w:hAnsi="Times New Roman"/>
          <w:sz w:val="22"/>
          <w:szCs w:val="22"/>
        </w:rPr>
        <w:t xml:space="preserve">the </w:t>
      </w:r>
      <w:r w:rsidR="009229BD" w:rsidRPr="00760FCB">
        <w:rPr>
          <w:rFonts w:ascii="Times New Roman" w:hAnsi="Times New Roman"/>
          <w:sz w:val="22"/>
          <w:szCs w:val="22"/>
        </w:rPr>
        <w:t>currently approved</w:t>
      </w:r>
      <w:r w:rsidR="00760FCB" w:rsidRPr="00760FCB">
        <w:rPr>
          <w:rFonts w:ascii="Times New Roman" w:hAnsi="Times New Roman"/>
          <w:sz w:val="22"/>
          <w:szCs w:val="22"/>
        </w:rPr>
        <w:t xml:space="preserve"> vendor</w:t>
      </w:r>
      <w:r w:rsidR="009229BD" w:rsidRPr="00760FCB">
        <w:rPr>
          <w:rFonts w:ascii="Times New Roman" w:hAnsi="Times New Roman"/>
          <w:sz w:val="22"/>
          <w:szCs w:val="22"/>
        </w:rPr>
        <w:t>.</w:t>
      </w:r>
    </w:p>
    <w:p w14:paraId="1337DAB4" w14:textId="6A5749EC" w:rsidR="00E461A8" w:rsidRPr="00760FCB" w:rsidRDefault="00E461A8" w:rsidP="00596757">
      <w:pPr>
        <w:spacing w:before="100" w:beforeAutospacing="1" w:after="100" w:afterAutospacing="1"/>
        <w:ind w:left="720"/>
        <w:rPr>
          <w:rFonts w:ascii="Times New Roman" w:hAnsi="Times New Roman"/>
          <w:color w:val="000000"/>
        </w:rPr>
      </w:pPr>
      <w:r w:rsidRPr="00760FCB">
        <w:rPr>
          <w:rFonts w:ascii="Times New Roman" w:hAnsi="Times New Roman"/>
          <w:color w:val="000000"/>
        </w:rPr>
        <w:t xml:space="preserve">Open Discussion- </w:t>
      </w:r>
    </w:p>
    <w:p w14:paraId="29F0F9EB" w14:textId="77777777" w:rsidR="009229BD" w:rsidRPr="00760FCB" w:rsidRDefault="00E461A8" w:rsidP="00E461A8">
      <w:pPr>
        <w:spacing w:before="100" w:beforeAutospacing="1" w:after="100" w:afterAutospacing="1"/>
        <w:ind w:left="720"/>
        <w:rPr>
          <w:rFonts w:ascii="Times New Roman" w:hAnsi="Times New Roman"/>
          <w:color w:val="000000"/>
        </w:rPr>
      </w:pPr>
      <w:r w:rsidRPr="00760FCB">
        <w:rPr>
          <w:rFonts w:ascii="Times New Roman" w:hAnsi="Times New Roman"/>
          <w:color w:val="000000"/>
        </w:rPr>
        <w:t xml:space="preserve">TRT involvement with storm response? </w:t>
      </w:r>
    </w:p>
    <w:p w14:paraId="71B0B0BB" w14:textId="15F1950C" w:rsidR="00E461A8" w:rsidRPr="00760FCB" w:rsidRDefault="00E461A8" w:rsidP="00E461A8">
      <w:pPr>
        <w:spacing w:before="100" w:beforeAutospacing="1" w:after="100" w:afterAutospacing="1"/>
        <w:ind w:left="720"/>
        <w:rPr>
          <w:rFonts w:ascii="Times New Roman" w:hAnsi="Times New Roman"/>
          <w:sz w:val="22"/>
          <w:szCs w:val="22"/>
        </w:rPr>
      </w:pPr>
      <w:r w:rsidRPr="00760FCB">
        <w:rPr>
          <w:rFonts w:ascii="Times New Roman" w:hAnsi="Times New Roman"/>
          <w:color w:val="000000"/>
        </w:rPr>
        <w:t>(</w:t>
      </w:r>
      <w:r w:rsidRPr="00760FCB">
        <w:rPr>
          <w:rFonts w:ascii="Times New Roman" w:hAnsi="Times New Roman"/>
          <w:i/>
          <w:iCs/>
          <w:color w:val="000000"/>
        </w:rPr>
        <w:t xml:space="preserve">Strickland) </w:t>
      </w:r>
      <w:r w:rsidRPr="00760FCB">
        <w:rPr>
          <w:rFonts w:ascii="Times New Roman" w:hAnsi="Times New Roman"/>
          <w:color w:val="000000"/>
        </w:rPr>
        <w:t>TRT’s</w:t>
      </w:r>
      <w:r w:rsidRPr="00760FCB">
        <w:rPr>
          <w:rFonts w:ascii="Times New Roman" w:hAnsi="Times New Roman"/>
          <w:sz w:val="22"/>
          <w:szCs w:val="22"/>
        </w:rPr>
        <w:t xml:space="preserve"> mission is specific to local response. USAR teams come with TRT-trained members. TRT teams can build up to a type one SWT/MRP for possible state typing and response.</w:t>
      </w:r>
      <w:r w:rsidR="009229BD" w:rsidRPr="00760FCB">
        <w:rPr>
          <w:rFonts w:ascii="Times New Roman" w:hAnsi="Times New Roman"/>
          <w:sz w:val="22"/>
          <w:szCs w:val="22"/>
        </w:rPr>
        <w:t xml:space="preserve"> </w:t>
      </w:r>
      <w:r w:rsidRPr="00760FCB">
        <w:rPr>
          <w:rFonts w:ascii="Times New Roman" w:hAnsi="Times New Roman"/>
          <w:sz w:val="22"/>
          <w:szCs w:val="22"/>
        </w:rPr>
        <w:t>Funding-</w:t>
      </w:r>
      <w:r w:rsidR="00470D65" w:rsidRPr="00760FCB">
        <w:rPr>
          <w:rFonts w:ascii="Times New Roman" w:hAnsi="Times New Roman"/>
          <w:sz w:val="22"/>
          <w:szCs w:val="22"/>
        </w:rPr>
        <w:t>dependent</w:t>
      </w:r>
      <w:r w:rsidRPr="00760FCB">
        <w:rPr>
          <w:rFonts w:ascii="Times New Roman" w:hAnsi="Times New Roman"/>
          <w:sz w:val="22"/>
          <w:szCs w:val="22"/>
        </w:rPr>
        <w:t xml:space="preserve"> training may be provided for TRT teams at the state level. Type one SWT can be utilized via EMAC requests if available. Any Swift Water capable TRT team must meet resource typing requirements.</w:t>
      </w:r>
      <w:r w:rsidR="009229BD" w:rsidRPr="00760FCB">
        <w:rPr>
          <w:rFonts w:ascii="Times New Roman" w:hAnsi="Times New Roman"/>
          <w:sz w:val="22"/>
          <w:szCs w:val="22"/>
        </w:rPr>
        <w:t xml:space="preserve"> (Staffing/Equipment)</w:t>
      </w:r>
    </w:p>
    <w:p w14:paraId="48272E0D" w14:textId="6D4DBA80" w:rsidR="00760FCB" w:rsidRPr="004A7012" w:rsidRDefault="004A7012" w:rsidP="00E461A8">
      <w:pPr>
        <w:spacing w:before="100" w:beforeAutospacing="1" w:after="100" w:afterAutospacing="1"/>
        <w:ind w:left="720"/>
        <w:rPr>
          <w:rFonts w:ascii="Times New Roman" w:hAnsi="Times New Roman"/>
          <w:i/>
          <w:iCs/>
          <w:sz w:val="22"/>
          <w:szCs w:val="22"/>
        </w:rPr>
      </w:pPr>
      <w:r>
        <w:rPr>
          <w:rFonts w:ascii="Times New Roman" w:hAnsi="Times New Roman"/>
          <w:i/>
          <w:iCs/>
          <w:sz w:val="22"/>
          <w:szCs w:val="22"/>
        </w:rPr>
        <w:lastRenderedPageBreak/>
        <w:t>(</w:t>
      </w:r>
      <w:r w:rsidR="00760FCB" w:rsidRPr="004A7012">
        <w:rPr>
          <w:rFonts w:ascii="Times New Roman" w:hAnsi="Times New Roman"/>
          <w:i/>
          <w:iCs/>
          <w:sz w:val="22"/>
          <w:szCs w:val="22"/>
        </w:rPr>
        <w:t>Open Discussion</w:t>
      </w:r>
      <w:r>
        <w:rPr>
          <w:rFonts w:ascii="Times New Roman" w:hAnsi="Times New Roman"/>
          <w:i/>
          <w:iCs/>
          <w:sz w:val="22"/>
          <w:szCs w:val="22"/>
        </w:rPr>
        <w:t>)</w:t>
      </w:r>
    </w:p>
    <w:p w14:paraId="1B454F57" w14:textId="41507F0F" w:rsidR="009229BD" w:rsidRPr="00760FCB" w:rsidRDefault="009229BD" w:rsidP="00E461A8">
      <w:pPr>
        <w:spacing w:before="100" w:beforeAutospacing="1" w:after="100" w:afterAutospacing="1"/>
        <w:ind w:left="720"/>
        <w:rPr>
          <w:rFonts w:ascii="Times New Roman" w:hAnsi="Times New Roman"/>
          <w:sz w:val="22"/>
          <w:szCs w:val="22"/>
        </w:rPr>
      </w:pPr>
      <w:r w:rsidRPr="00760FCB">
        <w:rPr>
          <w:rFonts w:ascii="Times New Roman" w:hAnsi="Times New Roman"/>
          <w:sz w:val="22"/>
          <w:szCs w:val="22"/>
        </w:rPr>
        <w:t>TRT-trained personnel assigned to EST?</w:t>
      </w:r>
    </w:p>
    <w:p w14:paraId="0AB8095F" w14:textId="094B21A9" w:rsidR="009229BD" w:rsidRDefault="009229BD" w:rsidP="009229BD">
      <w:pPr>
        <w:ind w:left="720" w:firstLine="15"/>
        <w:rPr>
          <w:rFonts w:ascii="Times New Roman" w:hAnsi="Times New Roman"/>
          <w:sz w:val="22"/>
          <w:szCs w:val="22"/>
        </w:rPr>
      </w:pPr>
      <w:r w:rsidRPr="00760FCB">
        <w:rPr>
          <w:rFonts w:ascii="Times New Roman" w:hAnsi="Times New Roman"/>
          <w:i/>
          <w:iCs/>
          <w:sz w:val="22"/>
          <w:szCs w:val="22"/>
        </w:rPr>
        <w:t xml:space="preserve">(TJ Lyon) </w:t>
      </w:r>
      <w:r w:rsidRPr="00760FCB">
        <w:rPr>
          <w:rFonts w:ascii="Times New Roman" w:hAnsi="Times New Roman"/>
          <w:sz w:val="22"/>
          <w:szCs w:val="22"/>
        </w:rPr>
        <w:t>TRT is typed separately from EST, TRT must be requested as a separate function from EST               for ESF 4 tracking purposes.</w:t>
      </w:r>
    </w:p>
    <w:p w14:paraId="05626393" w14:textId="77777777" w:rsidR="00760FCB" w:rsidRDefault="00760FCB" w:rsidP="009229BD">
      <w:pPr>
        <w:ind w:left="720" w:firstLine="15"/>
        <w:rPr>
          <w:rFonts w:ascii="Times New Roman" w:hAnsi="Times New Roman"/>
          <w:sz w:val="22"/>
          <w:szCs w:val="22"/>
        </w:rPr>
      </w:pPr>
    </w:p>
    <w:p w14:paraId="22BD42DC" w14:textId="2D7FE67A" w:rsidR="00665377" w:rsidRDefault="00665377" w:rsidP="009229BD">
      <w:pPr>
        <w:ind w:left="720" w:firstLine="15"/>
        <w:rPr>
          <w:rFonts w:ascii="Times New Roman" w:hAnsi="Times New Roman"/>
          <w:sz w:val="22"/>
          <w:szCs w:val="22"/>
        </w:rPr>
      </w:pPr>
      <w:r>
        <w:rPr>
          <w:rFonts w:ascii="Times New Roman" w:hAnsi="Times New Roman"/>
          <w:sz w:val="22"/>
          <w:szCs w:val="22"/>
        </w:rPr>
        <w:t>Standard Medical checkoff for TRT members regarding Con Space and HazMat entry?</w:t>
      </w:r>
    </w:p>
    <w:p w14:paraId="5FF033D6" w14:textId="1D58F78D" w:rsidR="00760FCB" w:rsidRPr="00760FCB" w:rsidRDefault="00665377" w:rsidP="00665377">
      <w:pPr>
        <w:ind w:left="720" w:firstLine="60"/>
        <w:rPr>
          <w:rFonts w:ascii="Times New Roman" w:hAnsi="Times New Roman"/>
          <w:sz w:val="22"/>
          <w:szCs w:val="22"/>
        </w:rPr>
      </w:pPr>
      <w:r w:rsidRPr="00665377">
        <w:rPr>
          <w:rFonts w:ascii="Times New Roman" w:hAnsi="Times New Roman"/>
          <w:i/>
          <w:iCs/>
          <w:sz w:val="22"/>
          <w:szCs w:val="22"/>
        </w:rPr>
        <w:t>(Strickland, Willis</w:t>
      </w:r>
      <w:r>
        <w:rPr>
          <w:rFonts w:ascii="Times New Roman" w:hAnsi="Times New Roman"/>
          <w:sz w:val="22"/>
          <w:szCs w:val="22"/>
        </w:rPr>
        <w:t>) AHJ medical clearance authorization should be utilized, no specific state requirement for medical clearance.</w:t>
      </w:r>
    </w:p>
    <w:p w14:paraId="3CF383B8" w14:textId="5C230D1D" w:rsidR="009229BD" w:rsidRDefault="00665377" w:rsidP="00E461A8">
      <w:pPr>
        <w:spacing w:before="100" w:beforeAutospacing="1" w:after="100" w:afterAutospacing="1"/>
        <w:ind w:left="720"/>
        <w:rPr>
          <w:rFonts w:ascii="Times New Roman" w:hAnsi="Times New Roman"/>
          <w:sz w:val="22"/>
          <w:szCs w:val="22"/>
        </w:rPr>
      </w:pPr>
      <w:r w:rsidRPr="00665377">
        <w:rPr>
          <w:rFonts w:ascii="Times New Roman" w:hAnsi="Times New Roman"/>
          <w:sz w:val="22"/>
          <w:szCs w:val="22"/>
        </w:rPr>
        <w:t xml:space="preserve">TRT </w:t>
      </w:r>
      <w:r>
        <w:rPr>
          <w:rFonts w:ascii="Times New Roman" w:hAnsi="Times New Roman"/>
          <w:sz w:val="22"/>
          <w:szCs w:val="22"/>
        </w:rPr>
        <w:t>team's</w:t>
      </w:r>
      <w:r w:rsidRPr="00665377">
        <w:rPr>
          <w:rFonts w:ascii="Times New Roman" w:hAnsi="Times New Roman"/>
          <w:sz w:val="22"/>
          <w:szCs w:val="22"/>
        </w:rPr>
        <w:t xml:space="preserve"> interest in MOBEX</w:t>
      </w:r>
      <w:r>
        <w:rPr>
          <w:rFonts w:ascii="Times New Roman" w:hAnsi="Times New Roman"/>
          <w:sz w:val="22"/>
          <w:szCs w:val="22"/>
        </w:rPr>
        <w:t xml:space="preserve">, 5 </w:t>
      </w:r>
      <w:r w:rsidR="00263371">
        <w:rPr>
          <w:rFonts w:ascii="Times New Roman" w:hAnsi="Times New Roman"/>
          <w:sz w:val="22"/>
          <w:szCs w:val="22"/>
        </w:rPr>
        <w:t>teams’</w:t>
      </w:r>
      <w:r>
        <w:rPr>
          <w:rFonts w:ascii="Times New Roman" w:hAnsi="Times New Roman"/>
          <w:sz w:val="22"/>
          <w:szCs w:val="22"/>
        </w:rPr>
        <w:t xml:space="preserve"> participation to be discussed in Training meeting.</w:t>
      </w:r>
    </w:p>
    <w:p w14:paraId="08D8F8EC" w14:textId="77D127D6" w:rsidR="00263371" w:rsidRDefault="00263371" w:rsidP="004A7012">
      <w:pPr>
        <w:spacing w:before="100" w:beforeAutospacing="1" w:after="100" w:afterAutospacing="1"/>
        <w:ind w:firstLine="720"/>
        <w:rPr>
          <w:rFonts w:ascii="Times New Roman" w:hAnsi="Times New Roman"/>
          <w:i/>
          <w:iCs/>
          <w:sz w:val="22"/>
          <w:szCs w:val="22"/>
        </w:rPr>
      </w:pPr>
      <w:r>
        <w:rPr>
          <w:rFonts w:ascii="Times New Roman" w:hAnsi="Times New Roman"/>
          <w:sz w:val="22"/>
          <w:szCs w:val="22"/>
        </w:rPr>
        <w:t xml:space="preserve">Call for any other point of discussion regarding TRT, </w:t>
      </w:r>
      <w:r w:rsidRPr="00263371">
        <w:rPr>
          <w:rFonts w:ascii="Times New Roman" w:hAnsi="Times New Roman"/>
          <w:i/>
          <w:iCs/>
          <w:sz w:val="22"/>
          <w:szCs w:val="22"/>
        </w:rPr>
        <w:t>(Willis)</w:t>
      </w:r>
    </w:p>
    <w:p w14:paraId="66C5B63F" w14:textId="558E2479" w:rsidR="00263371" w:rsidRDefault="00263371" w:rsidP="00263371">
      <w:pPr>
        <w:spacing w:before="100" w:beforeAutospacing="1" w:after="100" w:afterAutospacing="1"/>
        <w:ind w:firstLine="720"/>
        <w:rPr>
          <w:rFonts w:ascii="Times New Roman" w:hAnsi="Times New Roman"/>
          <w:sz w:val="22"/>
          <w:szCs w:val="22"/>
        </w:rPr>
      </w:pPr>
      <w:r>
        <w:rPr>
          <w:rFonts w:ascii="Times New Roman" w:hAnsi="Times New Roman"/>
          <w:sz w:val="22"/>
          <w:szCs w:val="22"/>
        </w:rPr>
        <w:t xml:space="preserve">Allen Willis motioned to adjourn the TRT portion of the meeting, and the motion was </w:t>
      </w:r>
      <w:r w:rsidRPr="00263371">
        <w:rPr>
          <w:rFonts w:ascii="Times New Roman" w:hAnsi="Times New Roman"/>
          <w:sz w:val="22"/>
          <w:szCs w:val="22"/>
        </w:rPr>
        <w:t>seconded.</w:t>
      </w:r>
    </w:p>
    <w:p w14:paraId="4F8A661E" w14:textId="386D6649" w:rsidR="00263371" w:rsidRDefault="00263371" w:rsidP="00263371">
      <w:pPr>
        <w:spacing w:before="100" w:beforeAutospacing="1" w:after="100" w:afterAutospacing="1"/>
        <w:ind w:firstLine="720"/>
        <w:rPr>
          <w:rFonts w:ascii="Times New Roman" w:hAnsi="Times New Roman"/>
          <w:sz w:val="22"/>
          <w:szCs w:val="22"/>
        </w:rPr>
      </w:pPr>
      <w:r>
        <w:rPr>
          <w:rFonts w:ascii="Times New Roman" w:hAnsi="Times New Roman"/>
          <w:sz w:val="22"/>
          <w:szCs w:val="22"/>
        </w:rPr>
        <w:t>TRT portion adjourned</w:t>
      </w:r>
    </w:p>
    <w:p w14:paraId="335F553F" w14:textId="77777777" w:rsidR="004A7012" w:rsidRDefault="004A7012" w:rsidP="007B563D">
      <w:pPr>
        <w:spacing w:before="100" w:beforeAutospacing="1" w:after="100" w:afterAutospacing="1"/>
        <w:ind w:firstLine="720"/>
        <w:rPr>
          <w:rFonts w:ascii="Times New Roman" w:hAnsi="Times New Roman"/>
          <w:sz w:val="22"/>
          <w:szCs w:val="22"/>
        </w:rPr>
      </w:pPr>
    </w:p>
    <w:p w14:paraId="08BFEC91" w14:textId="59F8A859" w:rsidR="00263371" w:rsidRDefault="00263371" w:rsidP="007B563D">
      <w:pPr>
        <w:spacing w:before="100" w:beforeAutospacing="1" w:after="100" w:afterAutospacing="1"/>
        <w:ind w:firstLine="720"/>
        <w:rPr>
          <w:rFonts w:ascii="Times New Roman" w:hAnsi="Times New Roman"/>
          <w:sz w:val="22"/>
          <w:szCs w:val="22"/>
        </w:rPr>
      </w:pPr>
      <w:r>
        <w:rPr>
          <w:rFonts w:ascii="Times New Roman" w:hAnsi="Times New Roman"/>
          <w:sz w:val="22"/>
          <w:szCs w:val="22"/>
        </w:rPr>
        <w:t>Break</w:t>
      </w:r>
    </w:p>
    <w:p w14:paraId="5F49AA45" w14:textId="77777777" w:rsidR="004A7012" w:rsidRDefault="004A7012" w:rsidP="007B563D">
      <w:pPr>
        <w:spacing w:before="100" w:beforeAutospacing="1" w:after="100" w:afterAutospacing="1"/>
        <w:ind w:firstLine="720"/>
        <w:rPr>
          <w:rFonts w:ascii="Times New Roman" w:hAnsi="Times New Roman"/>
          <w:color w:val="000000"/>
          <w:sz w:val="27"/>
          <w:szCs w:val="27"/>
          <w:u w:val="single"/>
        </w:rPr>
      </w:pPr>
      <w:bookmarkStart w:id="4" w:name="_Hlk187414876"/>
    </w:p>
    <w:p w14:paraId="3BC8D43A" w14:textId="3264C797" w:rsidR="00263371" w:rsidRPr="004A7012" w:rsidRDefault="00263371" w:rsidP="007B563D">
      <w:pPr>
        <w:spacing w:before="100" w:beforeAutospacing="1" w:after="100" w:afterAutospacing="1"/>
        <w:ind w:firstLine="720"/>
        <w:rPr>
          <w:rFonts w:ascii="Times New Roman" w:hAnsi="Times New Roman"/>
          <w:color w:val="000000"/>
          <w:u w:val="single"/>
        </w:rPr>
      </w:pPr>
      <w:r w:rsidRPr="004A7012">
        <w:rPr>
          <w:rFonts w:ascii="Times New Roman" w:hAnsi="Times New Roman"/>
          <w:color w:val="000000"/>
          <w:u w:val="single"/>
        </w:rPr>
        <w:t xml:space="preserve">Meeting </w:t>
      </w:r>
      <w:r w:rsidR="00BC2422" w:rsidRPr="004A7012">
        <w:rPr>
          <w:rFonts w:ascii="Times New Roman" w:hAnsi="Times New Roman"/>
          <w:color w:val="000000"/>
          <w:u w:val="single"/>
        </w:rPr>
        <w:t xml:space="preserve">Minutes </w:t>
      </w:r>
      <w:r w:rsidR="00BC2422" w:rsidRPr="004A7012">
        <w:rPr>
          <w:rFonts w:ascii="Times New Roman" w:hAnsi="Times New Roman"/>
          <w:color w:val="000000"/>
        </w:rPr>
        <w:t>(</w:t>
      </w:r>
      <w:bookmarkStart w:id="5" w:name="_Hlk187407248"/>
      <w:r w:rsidRPr="004A7012">
        <w:rPr>
          <w:rFonts w:ascii="Times New Roman" w:hAnsi="Times New Roman"/>
          <w:color w:val="000000"/>
        </w:rPr>
        <w:t>FASAR TSG</w:t>
      </w:r>
      <w:bookmarkEnd w:id="5"/>
      <w:r w:rsidRPr="004A7012">
        <w:rPr>
          <w:rFonts w:ascii="Times New Roman" w:hAnsi="Times New Roman"/>
          <w:color w:val="000000"/>
        </w:rPr>
        <w:t>)</w:t>
      </w:r>
      <w:r w:rsidRPr="004A7012">
        <w:rPr>
          <w:rFonts w:ascii="Times New Roman" w:hAnsi="Times New Roman"/>
          <w:color w:val="000000"/>
          <w:u w:val="single"/>
        </w:rPr>
        <w:t xml:space="preserve">    </w:t>
      </w:r>
    </w:p>
    <w:p w14:paraId="054B5012" w14:textId="7B629EAB" w:rsidR="00BC2422" w:rsidRPr="00760FCB" w:rsidRDefault="00BC2422" w:rsidP="00BC2422">
      <w:pPr>
        <w:spacing w:before="100" w:beforeAutospacing="1" w:after="100" w:afterAutospacing="1"/>
        <w:ind w:firstLine="720"/>
        <w:rPr>
          <w:rFonts w:ascii="Times New Roman" w:hAnsi="Times New Roman"/>
          <w:color w:val="000000"/>
        </w:rPr>
      </w:pPr>
      <w:bookmarkStart w:id="6" w:name="_Hlk187414824"/>
      <w:bookmarkEnd w:id="4"/>
      <w:r w:rsidRPr="00760FCB">
        <w:rPr>
          <w:rFonts w:ascii="Times New Roman" w:hAnsi="Times New Roman"/>
          <w:color w:val="000000"/>
        </w:rPr>
        <w:t>January 6</w:t>
      </w:r>
      <w:r w:rsidRPr="00760FCB">
        <w:rPr>
          <w:rFonts w:ascii="Times New Roman" w:hAnsi="Times New Roman"/>
          <w:color w:val="000000"/>
          <w:vertAlign w:val="superscript"/>
        </w:rPr>
        <w:t>th,</w:t>
      </w:r>
      <w:r w:rsidRPr="00760FCB">
        <w:rPr>
          <w:rFonts w:ascii="Times New Roman" w:hAnsi="Times New Roman"/>
          <w:color w:val="000000"/>
        </w:rPr>
        <w:t xml:space="preserve"> 2025, 1</w:t>
      </w:r>
      <w:r>
        <w:rPr>
          <w:rFonts w:ascii="Times New Roman" w:hAnsi="Times New Roman"/>
          <w:color w:val="000000"/>
        </w:rPr>
        <w:t>100</w:t>
      </w:r>
      <w:r w:rsidRPr="00760FCB">
        <w:rPr>
          <w:rFonts w:ascii="Times New Roman" w:hAnsi="Times New Roman"/>
          <w:color w:val="000000"/>
        </w:rPr>
        <w:t xml:space="preserve"> hrs. meeting called to order</w:t>
      </w:r>
    </w:p>
    <w:bookmarkEnd w:id="6"/>
    <w:p w14:paraId="2D7AA413" w14:textId="650FE644" w:rsidR="00263371" w:rsidRDefault="00263371" w:rsidP="00BC2422">
      <w:pPr>
        <w:spacing w:before="100" w:beforeAutospacing="1" w:after="100" w:afterAutospacing="1"/>
        <w:ind w:firstLine="720"/>
        <w:rPr>
          <w:rFonts w:ascii="Times New Roman" w:hAnsi="Times New Roman"/>
          <w:i/>
          <w:iCs/>
          <w:color w:val="000000"/>
          <w:sz w:val="22"/>
          <w:szCs w:val="22"/>
        </w:rPr>
      </w:pPr>
      <w:r w:rsidRPr="00263371">
        <w:rPr>
          <w:rFonts w:ascii="Times New Roman" w:hAnsi="Times New Roman"/>
          <w:i/>
          <w:iCs/>
          <w:color w:val="000000"/>
          <w:sz w:val="22"/>
          <w:szCs w:val="22"/>
        </w:rPr>
        <w:t>Jeff Rouse T</w:t>
      </w:r>
      <w:r w:rsidR="007B563D">
        <w:rPr>
          <w:rFonts w:ascii="Times New Roman" w:hAnsi="Times New Roman"/>
          <w:i/>
          <w:iCs/>
          <w:color w:val="000000"/>
          <w:sz w:val="22"/>
          <w:szCs w:val="22"/>
        </w:rPr>
        <w:t>S</w:t>
      </w:r>
      <w:r w:rsidRPr="00263371">
        <w:rPr>
          <w:rFonts w:ascii="Times New Roman" w:hAnsi="Times New Roman"/>
          <w:i/>
          <w:iCs/>
          <w:color w:val="000000"/>
          <w:sz w:val="22"/>
          <w:szCs w:val="22"/>
        </w:rPr>
        <w:t>G Chair</w:t>
      </w:r>
    </w:p>
    <w:p w14:paraId="0535CE34" w14:textId="30D77EB2" w:rsidR="00F3023E" w:rsidRPr="001F1A49" w:rsidRDefault="00F3023E" w:rsidP="00F3023E">
      <w:pPr>
        <w:spacing w:before="100" w:beforeAutospacing="1" w:after="100" w:afterAutospacing="1"/>
        <w:ind w:firstLine="720"/>
        <w:rPr>
          <w:rFonts w:ascii="Times New Roman" w:hAnsi="Times New Roman"/>
          <w:color w:val="000000"/>
          <w:sz w:val="22"/>
          <w:szCs w:val="22"/>
        </w:rPr>
      </w:pPr>
      <w:r w:rsidRPr="001F1A49">
        <w:rPr>
          <w:rFonts w:ascii="Times New Roman" w:hAnsi="Times New Roman"/>
          <w:color w:val="000000"/>
          <w:sz w:val="22"/>
          <w:szCs w:val="22"/>
        </w:rPr>
        <w:t>LBR/SHSGP</w:t>
      </w:r>
    </w:p>
    <w:p w14:paraId="19326324" w14:textId="6B5472F5" w:rsidR="001F1A49" w:rsidRPr="001F1A49" w:rsidRDefault="001F1A49" w:rsidP="001F1A49">
      <w:pPr>
        <w:spacing w:before="100" w:beforeAutospacing="1" w:after="100" w:afterAutospacing="1"/>
        <w:ind w:left="720"/>
        <w:rPr>
          <w:rFonts w:ascii="Times New Roman" w:hAnsi="Times New Roman"/>
          <w:color w:val="000000"/>
          <w:sz w:val="22"/>
          <w:szCs w:val="22"/>
        </w:rPr>
      </w:pPr>
      <w:r w:rsidRPr="001F1A49">
        <w:rPr>
          <w:rFonts w:ascii="Times New Roman" w:hAnsi="Times New Roman"/>
          <w:i/>
          <w:iCs/>
          <w:color w:val="000000"/>
          <w:sz w:val="22"/>
          <w:szCs w:val="22"/>
        </w:rPr>
        <w:t>(Kohnke)</w:t>
      </w:r>
      <w:r w:rsidRPr="001F1A49">
        <w:rPr>
          <w:rFonts w:ascii="Times New Roman" w:hAnsi="Times New Roman"/>
          <w:color w:val="000000"/>
          <w:sz w:val="22"/>
          <w:szCs w:val="22"/>
        </w:rPr>
        <w:t>SHSGP</w:t>
      </w:r>
      <w:r>
        <w:rPr>
          <w:rFonts w:ascii="Times New Roman" w:hAnsi="Times New Roman"/>
          <w:color w:val="000000"/>
          <w:sz w:val="22"/>
          <w:szCs w:val="22"/>
        </w:rPr>
        <w:t xml:space="preserve"> funding opportunities are becoming more difficult to receive, the federal funding amount continues to </w:t>
      </w:r>
      <w:r w:rsidR="00F81A6D">
        <w:rPr>
          <w:rFonts w:ascii="Times New Roman" w:hAnsi="Times New Roman"/>
          <w:color w:val="000000"/>
          <w:sz w:val="22"/>
          <w:szCs w:val="22"/>
        </w:rPr>
        <w:t>decrease,</w:t>
      </w:r>
      <w:r>
        <w:rPr>
          <w:rFonts w:ascii="Times New Roman" w:hAnsi="Times New Roman"/>
          <w:color w:val="000000"/>
          <w:sz w:val="22"/>
          <w:szCs w:val="22"/>
        </w:rPr>
        <w:t xml:space="preserve"> and requests are more difficult to keep above the funding threshold. Funding has been granted for this year.</w:t>
      </w:r>
    </w:p>
    <w:p w14:paraId="57D8BE5E" w14:textId="0642AB2F" w:rsidR="00F3023E" w:rsidRDefault="00BC2422" w:rsidP="00F3023E">
      <w:pPr>
        <w:spacing w:before="100" w:beforeAutospacing="1" w:after="100" w:afterAutospacing="1"/>
        <w:ind w:left="720"/>
        <w:rPr>
          <w:rFonts w:ascii="Times New Roman" w:hAnsi="Times New Roman"/>
          <w:sz w:val="22"/>
          <w:szCs w:val="22"/>
        </w:rPr>
      </w:pPr>
      <w:r w:rsidRPr="00BC2422">
        <w:rPr>
          <w:rFonts w:ascii="Times New Roman" w:hAnsi="Times New Roman"/>
          <w:i/>
          <w:iCs/>
          <w:sz w:val="22"/>
          <w:szCs w:val="22"/>
        </w:rPr>
        <w:t>(Kohnke/Michelle)</w:t>
      </w:r>
      <w:r>
        <w:rPr>
          <w:rFonts w:ascii="Times New Roman" w:hAnsi="Times New Roman"/>
          <w:i/>
          <w:iCs/>
          <w:sz w:val="22"/>
          <w:szCs w:val="22"/>
        </w:rPr>
        <w:t xml:space="preserve"> </w:t>
      </w:r>
      <w:r>
        <w:rPr>
          <w:rFonts w:ascii="Times New Roman" w:hAnsi="Times New Roman"/>
          <w:sz w:val="22"/>
          <w:szCs w:val="22"/>
        </w:rPr>
        <w:t xml:space="preserve">TEEKS will host training courses for this year's training cycle, funding for training has been received, One Million dollars for classes. i.e.: </w:t>
      </w:r>
      <w:r w:rsidRPr="003A6294">
        <w:rPr>
          <w:rFonts w:ascii="Times New Roman" w:hAnsi="Times New Roman"/>
          <w:sz w:val="22"/>
          <w:szCs w:val="22"/>
        </w:rPr>
        <w:t xml:space="preserve">Specialty, IST position specific, and MOBEX exercise. </w:t>
      </w:r>
      <w:r w:rsidR="003A6294" w:rsidRPr="003A6294">
        <w:rPr>
          <w:rFonts w:ascii="Times New Roman" w:hAnsi="Times New Roman"/>
          <w:sz w:val="22"/>
          <w:szCs w:val="22"/>
        </w:rPr>
        <w:t>State Legal and TEEKS legal dept</w:t>
      </w:r>
      <w:r w:rsidR="003A6294">
        <w:rPr>
          <w:rFonts w:ascii="Times New Roman" w:hAnsi="Times New Roman"/>
          <w:sz w:val="22"/>
          <w:szCs w:val="22"/>
        </w:rPr>
        <w:t>.</w:t>
      </w:r>
      <w:r w:rsidR="003A6294" w:rsidRPr="003A6294">
        <w:rPr>
          <w:rFonts w:ascii="Times New Roman" w:hAnsi="Times New Roman"/>
          <w:sz w:val="22"/>
          <w:szCs w:val="22"/>
        </w:rPr>
        <w:t xml:space="preserve"> </w:t>
      </w:r>
      <w:r w:rsidR="003A6294">
        <w:rPr>
          <w:rFonts w:ascii="Times New Roman" w:hAnsi="Times New Roman"/>
          <w:sz w:val="22"/>
          <w:szCs w:val="22"/>
        </w:rPr>
        <w:t>are</w:t>
      </w:r>
      <w:r w:rsidR="003A6294" w:rsidRPr="003A6294">
        <w:rPr>
          <w:rFonts w:ascii="Times New Roman" w:hAnsi="Times New Roman"/>
          <w:sz w:val="22"/>
          <w:szCs w:val="22"/>
        </w:rPr>
        <w:t xml:space="preserve"> reviewing funding laws and regulations before authorization</w:t>
      </w:r>
      <w:r w:rsidR="003A6294">
        <w:rPr>
          <w:rFonts w:ascii="Times New Roman" w:hAnsi="Times New Roman"/>
          <w:sz w:val="22"/>
          <w:szCs w:val="22"/>
        </w:rPr>
        <w:t xml:space="preserve"> and release of monies</w:t>
      </w:r>
      <w:r w:rsidR="00F81A6D">
        <w:rPr>
          <w:rFonts w:ascii="Times New Roman" w:hAnsi="Times New Roman"/>
          <w:sz w:val="22"/>
          <w:szCs w:val="22"/>
        </w:rPr>
        <w:t xml:space="preserve"> and proposing</w:t>
      </w:r>
      <w:r w:rsidR="003A6294">
        <w:rPr>
          <w:rFonts w:ascii="Times New Roman" w:hAnsi="Times New Roman"/>
          <w:sz w:val="22"/>
          <w:szCs w:val="22"/>
        </w:rPr>
        <w:t xml:space="preserve"> an LBR for a </w:t>
      </w:r>
      <w:r w:rsidR="003A6294" w:rsidRPr="003A6294">
        <w:rPr>
          <w:rFonts w:ascii="Times New Roman" w:hAnsi="Times New Roman"/>
          <w:sz w:val="22"/>
          <w:szCs w:val="22"/>
        </w:rPr>
        <w:t>5.5-million-dollar</w:t>
      </w:r>
      <w:r w:rsidR="003A6294">
        <w:rPr>
          <w:rFonts w:ascii="Times New Roman" w:hAnsi="Times New Roman"/>
          <w:sz w:val="22"/>
          <w:szCs w:val="22"/>
        </w:rPr>
        <w:t xml:space="preserve"> sustainment </w:t>
      </w:r>
      <w:r w:rsidR="003A6294" w:rsidRPr="003A6294">
        <w:rPr>
          <w:rFonts w:ascii="Times New Roman" w:hAnsi="Times New Roman"/>
          <w:sz w:val="22"/>
          <w:szCs w:val="22"/>
        </w:rPr>
        <w:t>budget to fund USAR and MARC, HazMat</w:t>
      </w:r>
      <w:r w:rsidR="003A6294">
        <w:rPr>
          <w:rFonts w:ascii="Times New Roman" w:hAnsi="Times New Roman"/>
          <w:sz w:val="22"/>
          <w:szCs w:val="22"/>
        </w:rPr>
        <w:t>,</w:t>
      </w:r>
      <w:r w:rsidR="003A6294" w:rsidRPr="003A6294">
        <w:rPr>
          <w:rFonts w:ascii="Times New Roman" w:hAnsi="Times New Roman"/>
          <w:sz w:val="22"/>
          <w:szCs w:val="22"/>
        </w:rPr>
        <w:t xml:space="preserve"> and </w:t>
      </w:r>
      <w:r w:rsidR="003A6294">
        <w:rPr>
          <w:rFonts w:ascii="Times New Roman" w:hAnsi="Times New Roman"/>
          <w:sz w:val="22"/>
          <w:szCs w:val="22"/>
        </w:rPr>
        <w:t>USAR administrative staffing at the state 4/9 office.</w:t>
      </w:r>
      <w:r w:rsidR="00F3023E">
        <w:rPr>
          <w:rFonts w:ascii="Times New Roman" w:hAnsi="Times New Roman"/>
          <w:sz w:val="22"/>
          <w:szCs w:val="22"/>
        </w:rPr>
        <w:t xml:space="preserve"> </w:t>
      </w:r>
    </w:p>
    <w:p w14:paraId="5A937667" w14:textId="5B333DDA" w:rsidR="00263371" w:rsidRPr="003A6294" w:rsidRDefault="003A6294" w:rsidP="003A6294">
      <w:pPr>
        <w:spacing w:before="100" w:beforeAutospacing="1" w:after="100" w:afterAutospacing="1"/>
        <w:ind w:left="720"/>
        <w:rPr>
          <w:rFonts w:ascii="Times New Roman" w:hAnsi="Times New Roman"/>
          <w:sz w:val="22"/>
          <w:szCs w:val="22"/>
        </w:rPr>
      </w:pPr>
      <w:r>
        <w:rPr>
          <w:rFonts w:ascii="Times New Roman" w:hAnsi="Times New Roman"/>
          <w:sz w:val="22"/>
          <w:szCs w:val="22"/>
        </w:rPr>
        <w:t xml:space="preserve">A proposed TEEKS budget request </w:t>
      </w:r>
      <w:r w:rsidR="00F3023E">
        <w:rPr>
          <w:rFonts w:ascii="Times New Roman" w:hAnsi="Times New Roman"/>
          <w:sz w:val="22"/>
          <w:szCs w:val="22"/>
        </w:rPr>
        <w:t xml:space="preserve">of </w:t>
      </w:r>
      <w:r>
        <w:rPr>
          <w:rFonts w:ascii="Times New Roman" w:hAnsi="Times New Roman"/>
          <w:sz w:val="22"/>
          <w:szCs w:val="22"/>
        </w:rPr>
        <w:t xml:space="preserve">500 thousand dollars for yearly training. </w:t>
      </w:r>
      <w:r w:rsidRPr="003A6294">
        <w:rPr>
          <w:rFonts w:ascii="Times New Roman" w:hAnsi="Times New Roman"/>
          <w:sz w:val="22"/>
          <w:szCs w:val="22"/>
        </w:rPr>
        <w:t>Developing</w:t>
      </w:r>
      <w:r>
        <w:rPr>
          <w:rFonts w:ascii="Times New Roman" w:hAnsi="Times New Roman"/>
          <w:sz w:val="22"/>
          <w:szCs w:val="22"/>
        </w:rPr>
        <w:t xml:space="preserve"> a proposal for funding</w:t>
      </w:r>
      <w:r w:rsidR="00F3023E">
        <w:rPr>
          <w:rFonts w:ascii="Times New Roman" w:hAnsi="Times New Roman"/>
          <w:sz w:val="22"/>
          <w:szCs w:val="22"/>
        </w:rPr>
        <w:t xml:space="preserve"> a state-level</w:t>
      </w:r>
      <w:r w:rsidRPr="003A6294">
        <w:rPr>
          <w:rFonts w:ascii="Times New Roman" w:hAnsi="Times New Roman"/>
          <w:sz w:val="22"/>
          <w:szCs w:val="22"/>
        </w:rPr>
        <w:t xml:space="preserve"> </w:t>
      </w:r>
      <w:r w:rsidR="00F3023E">
        <w:rPr>
          <w:rFonts w:ascii="Times New Roman" w:hAnsi="Times New Roman"/>
          <w:sz w:val="22"/>
          <w:szCs w:val="22"/>
        </w:rPr>
        <w:t>position</w:t>
      </w:r>
      <w:r w:rsidRPr="003A6294">
        <w:rPr>
          <w:rFonts w:ascii="Times New Roman" w:hAnsi="Times New Roman"/>
          <w:sz w:val="22"/>
          <w:szCs w:val="22"/>
        </w:rPr>
        <w:t xml:space="preserve"> for a </w:t>
      </w:r>
      <w:r>
        <w:rPr>
          <w:rFonts w:ascii="Times New Roman" w:hAnsi="Times New Roman"/>
          <w:sz w:val="22"/>
          <w:szCs w:val="22"/>
        </w:rPr>
        <w:t>full-time</w:t>
      </w:r>
      <w:r w:rsidRPr="003A6294">
        <w:rPr>
          <w:rFonts w:ascii="Times New Roman" w:hAnsi="Times New Roman"/>
          <w:sz w:val="22"/>
          <w:szCs w:val="22"/>
        </w:rPr>
        <w:t xml:space="preserve"> USAR coordinator</w:t>
      </w:r>
      <w:r>
        <w:rPr>
          <w:rFonts w:ascii="Times New Roman" w:hAnsi="Times New Roman"/>
          <w:sz w:val="22"/>
          <w:szCs w:val="22"/>
        </w:rPr>
        <w:t xml:space="preserve">, </w:t>
      </w:r>
      <w:r w:rsidRPr="003A6294">
        <w:rPr>
          <w:rFonts w:ascii="Times New Roman" w:hAnsi="Times New Roman"/>
          <w:sz w:val="22"/>
          <w:szCs w:val="22"/>
        </w:rPr>
        <w:t xml:space="preserve">and </w:t>
      </w:r>
      <w:r>
        <w:rPr>
          <w:rFonts w:ascii="Times New Roman" w:hAnsi="Times New Roman"/>
          <w:sz w:val="22"/>
          <w:szCs w:val="22"/>
        </w:rPr>
        <w:t xml:space="preserve">a </w:t>
      </w:r>
      <w:r w:rsidR="00F3023E">
        <w:rPr>
          <w:rFonts w:ascii="Times New Roman" w:hAnsi="Times New Roman"/>
          <w:sz w:val="22"/>
          <w:szCs w:val="22"/>
        </w:rPr>
        <w:t xml:space="preserve">full-time </w:t>
      </w:r>
      <w:r w:rsidRPr="003A6294">
        <w:rPr>
          <w:rFonts w:ascii="Times New Roman" w:hAnsi="Times New Roman"/>
          <w:sz w:val="22"/>
          <w:szCs w:val="22"/>
        </w:rPr>
        <w:t xml:space="preserve">HazMat coordinator.                                                                                                                                       </w:t>
      </w:r>
    </w:p>
    <w:p w14:paraId="634AE0FE" w14:textId="77777777" w:rsidR="00263371" w:rsidRPr="00263371" w:rsidRDefault="00263371" w:rsidP="00263371">
      <w:pPr>
        <w:spacing w:before="100" w:beforeAutospacing="1" w:after="100" w:afterAutospacing="1"/>
        <w:ind w:firstLine="720"/>
        <w:rPr>
          <w:rFonts w:ascii="Times New Roman" w:hAnsi="Times New Roman"/>
          <w:sz w:val="22"/>
          <w:szCs w:val="22"/>
        </w:rPr>
      </w:pPr>
    </w:p>
    <w:p w14:paraId="71D71DF8" w14:textId="77777777" w:rsidR="009229BD" w:rsidRDefault="009229BD" w:rsidP="00E461A8">
      <w:pPr>
        <w:spacing w:before="100" w:beforeAutospacing="1" w:after="100" w:afterAutospacing="1"/>
        <w:ind w:left="720"/>
        <w:rPr>
          <w:rFonts w:ascii="Times New Roman" w:hAnsi="Times New Roman"/>
          <w:i/>
          <w:iCs/>
          <w:sz w:val="22"/>
          <w:szCs w:val="22"/>
        </w:rPr>
      </w:pPr>
    </w:p>
    <w:p w14:paraId="351F031B" w14:textId="77777777" w:rsidR="00F3023E" w:rsidRDefault="00F3023E" w:rsidP="00E461A8">
      <w:pPr>
        <w:spacing w:before="100" w:beforeAutospacing="1" w:after="100" w:afterAutospacing="1"/>
        <w:ind w:left="720"/>
        <w:rPr>
          <w:rFonts w:ascii="Times New Roman" w:hAnsi="Times New Roman"/>
          <w:i/>
          <w:iCs/>
          <w:sz w:val="22"/>
          <w:szCs w:val="22"/>
        </w:rPr>
      </w:pPr>
    </w:p>
    <w:p w14:paraId="75D436A6" w14:textId="77777777" w:rsidR="00532707" w:rsidRPr="004A7012" w:rsidRDefault="00F3023E" w:rsidP="00532707">
      <w:pPr>
        <w:spacing w:before="100" w:beforeAutospacing="1" w:after="100" w:afterAutospacing="1"/>
        <w:ind w:left="720"/>
        <w:rPr>
          <w:rFonts w:ascii="Times New Roman" w:hAnsi="Times New Roman"/>
          <w:i/>
          <w:iCs/>
          <w:color w:val="000000"/>
        </w:rPr>
      </w:pPr>
      <w:bookmarkStart w:id="7" w:name="_Hlk187410362"/>
      <w:r w:rsidRPr="004A7012">
        <w:rPr>
          <w:rFonts w:ascii="Times New Roman" w:hAnsi="Times New Roman"/>
          <w:i/>
          <w:iCs/>
          <w:color w:val="000000"/>
        </w:rPr>
        <w:t>(FASAR TSG)</w:t>
      </w:r>
    </w:p>
    <w:bookmarkEnd w:id="7"/>
    <w:p w14:paraId="01B6BAF6" w14:textId="77777777" w:rsidR="00532707" w:rsidRDefault="00532707" w:rsidP="00532707">
      <w:pPr>
        <w:spacing w:before="100" w:beforeAutospacing="1" w:after="100" w:afterAutospacing="1"/>
        <w:ind w:left="720"/>
        <w:rPr>
          <w:rFonts w:ascii="Times New Roman" w:hAnsi="Times New Roman"/>
          <w:i/>
          <w:iCs/>
          <w:color w:val="000000"/>
          <w:sz w:val="27"/>
          <w:szCs w:val="27"/>
        </w:rPr>
      </w:pPr>
    </w:p>
    <w:p w14:paraId="69AF799E" w14:textId="2EA4C217" w:rsidR="00F3023E" w:rsidRPr="00532707" w:rsidRDefault="00F3023E" w:rsidP="00532707">
      <w:pPr>
        <w:spacing w:before="100" w:beforeAutospacing="1" w:after="100" w:afterAutospacing="1"/>
        <w:ind w:left="720"/>
        <w:rPr>
          <w:rFonts w:ascii="Times New Roman" w:hAnsi="Times New Roman"/>
          <w:i/>
          <w:iCs/>
          <w:color w:val="000000"/>
          <w:sz w:val="27"/>
          <w:szCs w:val="27"/>
        </w:rPr>
      </w:pPr>
      <w:r>
        <w:rPr>
          <w:rFonts w:ascii="Times New Roman" w:hAnsi="Times New Roman"/>
          <w:sz w:val="22"/>
          <w:szCs w:val="22"/>
        </w:rPr>
        <w:t>A tentative</w:t>
      </w:r>
      <w:r w:rsidRPr="00F3023E">
        <w:rPr>
          <w:rFonts w:ascii="Times New Roman" w:hAnsi="Times New Roman"/>
          <w:sz w:val="22"/>
          <w:szCs w:val="22"/>
        </w:rPr>
        <w:t xml:space="preserve"> schedule </w:t>
      </w:r>
      <w:r>
        <w:rPr>
          <w:rFonts w:ascii="Times New Roman" w:hAnsi="Times New Roman"/>
          <w:sz w:val="22"/>
          <w:szCs w:val="22"/>
        </w:rPr>
        <w:t>has been</w:t>
      </w:r>
      <w:r w:rsidRPr="00F3023E">
        <w:rPr>
          <w:rFonts w:ascii="Times New Roman" w:hAnsi="Times New Roman"/>
          <w:sz w:val="22"/>
          <w:szCs w:val="22"/>
        </w:rPr>
        <w:t xml:space="preserve"> distributed; a modified schedule is forthcoming. Funding is focused on USAR teams</w:t>
      </w:r>
      <w:r>
        <w:rPr>
          <w:rFonts w:ascii="Times New Roman" w:hAnsi="Times New Roman"/>
          <w:sz w:val="22"/>
          <w:szCs w:val="22"/>
        </w:rPr>
        <w:t>.</w:t>
      </w:r>
    </w:p>
    <w:p w14:paraId="622AA277" w14:textId="4698AE94" w:rsidR="00F3023E" w:rsidRPr="00F3023E" w:rsidRDefault="00F3023E" w:rsidP="00F3023E">
      <w:pPr>
        <w:ind w:left="720"/>
        <w:rPr>
          <w:rFonts w:ascii="Times New Roman" w:hAnsi="Times New Roman"/>
          <w:sz w:val="22"/>
          <w:szCs w:val="22"/>
        </w:rPr>
      </w:pPr>
      <w:r w:rsidRPr="00F3023E">
        <w:rPr>
          <w:rFonts w:ascii="Times New Roman" w:hAnsi="Times New Roman"/>
          <w:i/>
          <w:iCs/>
          <w:sz w:val="22"/>
          <w:szCs w:val="22"/>
        </w:rPr>
        <w:t>(Director Rice)</w:t>
      </w:r>
      <w:r>
        <w:rPr>
          <w:rFonts w:ascii="Times New Roman" w:hAnsi="Times New Roman"/>
          <w:sz w:val="22"/>
          <w:szCs w:val="22"/>
        </w:rPr>
        <w:t xml:space="preserve"> Please ensure enrolled participants attend class.</w:t>
      </w:r>
      <w:r w:rsidRPr="00F3023E">
        <w:rPr>
          <w:rFonts w:ascii="Times New Roman" w:hAnsi="Times New Roman"/>
          <w:sz w:val="22"/>
          <w:szCs w:val="22"/>
        </w:rPr>
        <w:t xml:space="preserve"> </w:t>
      </w:r>
      <w:r>
        <w:rPr>
          <w:rFonts w:ascii="Times New Roman" w:hAnsi="Times New Roman"/>
          <w:sz w:val="22"/>
          <w:szCs w:val="22"/>
        </w:rPr>
        <w:t>State L</w:t>
      </w:r>
      <w:r w:rsidRPr="00F3023E">
        <w:rPr>
          <w:rFonts w:ascii="Times New Roman" w:hAnsi="Times New Roman"/>
          <w:sz w:val="22"/>
          <w:szCs w:val="22"/>
        </w:rPr>
        <w:t>egislat</w:t>
      </w:r>
      <w:r>
        <w:rPr>
          <w:rFonts w:ascii="Times New Roman" w:hAnsi="Times New Roman"/>
          <w:sz w:val="22"/>
          <w:szCs w:val="22"/>
        </w:rPr>
        <w:t>ive groups</w:t>
      </w:r>
      <w:r w:rsidRPr="00F3023E">
        <w:rPr>
          <w:rFonts w:ascii="Times New Roman" w:hAnsi="Times New Roman"/>
          <w:sz w:val="22"/>
          <w:szCs w:val="22"/>
        </w:rPr>
        <w:t xml:space="preserve"> review </w:t>
      </w:r>
      <w:r>
        <w:rPr>
          <w:rFonts w:ascii="Times New Roman" w:hAnsi="Times New Roman"/>
          <w:sz w:val="22"/>
          <w:szCs w:val="22"/>
        </w:rPr>
        <w:t xml:space="preserve">the </w:t>
      </w:r>
      <w:r w:rsidRPr="00F3023E">
        <w:rPr>
          <w:rFonts w:ascii="Times New Roman" w:hAnsi="Times New Roman"/>
          <w:sz w:val="22"/>
          <w:szCs w:val="22"/>
        </w:rPr>
        <w:t xml:space="preserve">attendance of training classes </w:t>
      </w:r>
      <w:r>
        <w:rPr>
          <w:rFonts w:ascii="Times New Roman" w:hAnsi="Times New Roman"/>
          <w:sz w:val="22"/>
          <w:szCs w:val="22"/>
        </w:rPr>
        <w:t>to</w:t>
      </w:r>
      <w:r w:rsidRPr="00F3023E">
        <w:rPr>
          <w:rFonts w:ascii="Times New Roman" w:hAnsi="Times New Roman"/>
          <w:sz w:val="22"/>
          <w:szCs w:val="22"/>
        </w:rPr>
        <w:t xml:space="preserve"> justify future funding. </w:t>
      </w:r>
    </w:p>
    <w:p w14:paraId="60883CAC" w14:textId="77777777" w:rsidR="001F1A49" w:rsidRDefault="001F1A49" w:rsidP="001F1A49">
      <w:pPr>
        <w:ind w:left="720"/>
        <w:rPr>
          <w:rFonts w:ascii="Times New Roman" w:hAnsi="Times New Roman"/>
          <w:sz w:val="22"/>
          <w:szCs w:val="22"/>
        </w:rPr>
      </w:pPr>
    </w:p>
    <w:p w14:paraId="6EBCD334" w14:textId="74240084" w:rsidR="001F1A49" w:rsidRDefault="001F1A49" w:rsidP="001F1A49">
      <w:pPr>
        <w:ind w:left="720"/>
        <w:rPr>
          <w:rFonts w:ascii="Times New Roman" w:hAnsi="Times New Roman"/>
          <w:sz w:val="22"/>
          <w:szCs w:val="22"/>
        </w:rPr>
      </w:pPr>
      <w:r>
        <w:rPr>
          <w:rFonts w:ascii="Times New Roman" w:hAnsi="Times New Roman"/>
          <w:sz w:val="22"/>
          <w:szCs w:val="22"/>
        </w:rPr>
        <w:t xml:space="preserve">(Kohnke/Zielonka) All Logistics managers for USAR teams need to update the vehicle inventory and identify gaps in team equipment inventory for sustainment funding. This gap analysis is due by April, the </w:t>
      </w:r>
      <w:r w:rsidRPr="001F1A49">
        <w:rPr>
          <w:rFonts w:ascii="Times New Roman" w:hAnsi="Times New Roman"/>
          <w:sz w:val="22"/>
          <w:szCs w:val="22"/>
        </w:rPr>
        <w:t xml:space="preserve">funding source will be dedicated in June. </w:t>
      </w:r>
    </w:p>
    <w:p w14:paraId="1593D370" w14:textId="77777777" w:rsidR="001F1A49" w:rsidRDefault="001F1A49" w:rsidP="001F1A49">
      <w:pPr>
        <w:ind w:left="720"/>
        <w:rPr>
          <w:rFonts w:ascii="Times New Roman" w:hAnsi="Times New Roman"/>
          <w:sz w:val="22"/>
          <w:szCs w:val="22"/>
        </w:rPr>
      </w:pPr>
    </w:p>
    <w:p w14:paraId="5A3903B1" w14:textId="77777777" w:rsidR="001F1A49" w:rsidRDefault="001F1A49" w:rsidP="001F1A49">
      <w:pPr>
        <w:ind w:left="720"/>
        <w:rPr>
          <w:rFonts w:ascii="Times New Roman" w:hAnsi="Times New Roman"/>
          <w:sz w:val="22"/>
          <w:szCs w:val="22"/>
        </w:rPr>
      </w:pPr>
    </w:p>
    <w:p w14:paraId="7B24970D" w14:textId="77777777" w:rsidR="001F1A49" w:rsidRPr="001F1A49" w:rsidRDefault="001F1A49" w:rsidP="001F1A49">
      <w:pPr>
        <w:ind w:left="720"/>
        <w:rPr>
          <w:rFonts w:ascii="Times New Roman" w:hAnsi="Times New Roman"/>
          <w:sz w:val="22"/>
          <w:szCs w:val="22"/>
        </w:rPr>
      </w:pPr>
    </w:p>
    <w:p w14:paraId="0E7B7F44" w14:textId="01C4036C" w:rsidR="001F1A49" w:rsidRPr="00B67211" w:rsidRDefault="001F1A49" w:rsidP="001F1A49">
      <w:pPr>
        <w:ind w:firstLine="720"/>
        <w:rPr>
          <w:rFonts w:ascii="Times New Roman" w:hAnsi="Times New Roman"/>
          <w:i/>
          <w:iCs/>
          <w:sz w:val="22"/>
          <w:szCs w:val="22"/>
        </w:rPr>
      </w:pPr>
      <w:r w:rsidRPr="001F1A49">
        <w:rPr>
          <w:rFonts w:ascii="Times New Roman" w:hAnsi="Times New Roman"/>
          <w:b/>
          <w:bCs/>
          <w:sz w:val="22"/>
          <w:szCs w:val="22"/>
        </w:rPr>
        <w:t>Training timelines</w:t>
      </w:r>
      <w:r w:rsidRPr="001F1A49">
        <w:rPr>
          <w:rFonts w:ascii="Times New Roman" w:hAnsi="Times New Roman"/>
          <w:sz w:val="22"/>
          <w:szCs w:val="22"/>
        </w:rPr>
        <w:t>.</w:t>
      </w:r>
      <w:r w:rsidR="00B67211" w:rsidRPr="00B67211">
        <w:rPr>
          <w:rFonts w:ascii="Times New Roman" w:hAnsi="Times New Roman"/>
          <w:i/>
          <w:iCs/>
          <w:sz w:val="22"/>
          <w:szCs w:val="22"/>
        </w:rPr>
        <w:t xml:space="preserve"> (Strickland)</w:t>
      </w:r>
    </w:p>
    <w:p w14:paraId="3D2E5CF6" w14:textId="39B14C98" w:rsidR="00B67211" w:rsidRDefault="00B67211" w:rsidP="00B67211">
      <w:pPr>
        <w:ind w:left="720"/>
      </w:pPr>
      <w:r w:rsidRPr="00B67211">
        <w:rPr>
          <w:rFonts w:ascii="Times New Roman" w:hAnsi="Times New Roman"/>
          <w:sz w:val="22"/>
          <w:szCs w:val="22"/>
        </w:rPr>
        <w:t xml:space="preserve">An adjustment has been made to the USAR All Hazards training schedule; </w:t>
      </w:r>
      <w:r>
        <w:rPr>
          <w:rFonts w:ascii="Times New Roman" w:hAnsi="Times New Roman"/>
          <w:sz w:val="22"/>
          <w:szCs w:val="22"/>
        </w:rPr>
        <w:t>d</w:t>
      </w:r>
      <w:r w:rsidRPr="00B67211">
        <w:rPr>
          <w:rFonts w:ascii="Times New Roman" w:hAnsi="Times New Roman"/>
          <w:sz w:val="22"/>
          <w:szCs w:val="22"/>
        </w:rPr>
        <w:t xml:space="preserve">ates are solidified. 4/9 IST training classes are open to all, USAR training is </w:t>
      </w:r>
      <w:r w:rsidR="00F81A6D">
        <w:rPr>
          <w:rFonts w:ascii="Times New Roman" w:hAnsi="Times New Roman"/>
          <w:sz w:val="22"/>
          <w:szCs w:val="22"/>
        </w:rPr>
        <w:t>team specific</w:t>
      </w:r>
      <w:r w:rsidRPr="00B67211">
        <w:rPr>
          <w:rFonts w:ascii="Times New Roman" w:hAnsi="Times New Roman"/>
          <w:sz w:val="22"/>
          <w:szCs w:val="22"/>
        </w:rPr>
        <w:t xml:space="preserve">. The registration link is found in the </w:t>
      </w:r>
      <w:r>
        <w:rPr>
          <w:rFonts w:ascii="Times New Roman" w:hAnsi="Times New Roman"/>
          <w:sz w:val="22"/>
          <w:szCs w:val="22"/>
        </w:rPr>
        <w:t>Survey Monkey</w:t>
      </w:r>
      <w:r w:rsidRPr="00B67211">
        <w:rPr>
          <w:rFonts w:ascii="Times New Roman" w:hAnsi="Times New Roman"/>
          <w:sz w:val="22"/>
          <w:szCs w:val="22"/>
        </w:rPr>
        <w:t xml:space="preserve"> </w:t>
      </w:r>
      <w:r>
        <w:rPr>
          <w:rFonts w:ascii="Times New Roman" w:hAnsi="Times New Roman"/>
          <w:sz w:val="22"/>
          <w:szCs w:val="22"/>
        </w:rPr>
        <w:t>embedded</w:t>
      </w:r>
      <w:r w:rsidRPr="00B67211">
        <w:rPr>
          <w:rFonts w:ascii="Times New Roman" w:hAnsi="Times New Roman"/>
          <w:sz w:val="22"/>
          <w:szCs w:val="22"/>
        </w:rPr>
        <w:t xml:space="preserve"> in </w:t>
      </w:r>
      <w:r>
        <w:rPr>
          <w:rFonts w:ascii="Times New Roman" w:hAnsi="Times New Roman"/>
          <w:sz w:val="22"/>
          <w:szCs w:val="22"/>
        </w:rPr>
        <w:t xml:space="preserve">the </w:t>
      </w:r>
      <w:r w:rsidRPr="00B67211">
        <w:rPr>
          <w:rFonts w:ascii="Times New Roman" w:hAnsi="Times New Roman"/>
          <w:sz w:val="22"/>
          <w:szCs w:val="22"/>
        </w:rPr>
        <w:t xml:space="preserve">email. Proposed dates </w:t>
      </w:r>
      <w:r>
        <w:rPr>
          <w:rFonts w:ascii="Times New Roman" w:hAnsi="Times New Roman"/>
          <w:sz w:val="22"/>
          <w:szCs w:val="22"/>
        </w:rPr>
        <w:t>for all training classes are</w:t>
      </w:r>
      <w:r w:rsidRPr="00B67211">
        <w:rPr>
          <w:rFonts w:ascii="Times New Roman" w:hAnsi="Times New Roman"/>
          <w:sz w:val="22"/>
          <w:szCs w:val="22"/>
        </w:rPr>
        <w:t xml:space="preserve"> pending state approval of funding</w:t>
      </w:r>
      <w:r>
        <w:t xml:space="preserve">.  </w:t>
      </w:r>
    </w:p>
    <w:p w14:paraId="41591FB0" w14:textId="77777777" w:rsidR="00B67211" w:rsidRDefault="00B67211" w:rsidP="00B67211">
      <w:pPr>
        <w:ind w:left="720"/>
      </w:pPr>
    </w:p>
    <w:p w14:paraId="6A7C08EF" w14:textId="1FD3D1AC" w:rsidR="00B67211" w:rsidRPr="00B67211" w:rsidRDefault="00B67211" w:rsidP="00B67211">
      <w:pPr>
        <w:ind w:left="720"/>
        <w:rPr>
          <w:rFonts w:ascii="Times New Roman" w:hAnsi="Times New Roman"/>
          <w:sz w:val="22"/>
          <w:szCs w:val="22"/>
        </w:rPr>
      </w:pPr>
      <w:r w:rsidRPr="00B67211">
        <w:rPr>
          <w:rFonts w:ascii="Times New Roman" w:hAnsi="Times New Roman"/>
          <w:i/>
          <w:iCs/>
          <w:sz w:val="22"/>
          <w:szCs w:val="22"/>
        </w:rPr>
        <w:t>(Rouse)-</w:t>
      </w:r>
      <w:r w:rsidRPr="00B67211">
        <w:rPr>
          <w:rFonts w:ascii="Times New Roman" w:hAnsi="Times New Roman"/>
          <w:sz w:val="22"/>
          <w:szCs w:val="22"/>
        </w:rPr>
        <w:t xml:space="preserve"> August is the </w:t>
      </w:r>
      <w:r>
        <w:rPr>
          <w:rFonts w:ascii="Times New Roman" w:hAnsi="Times New Roman"/>
          <w:sz w:val="22"/>
          <w:szCs w:val="22"/>
        </w:rPr>
        <w:t>maximum</w:t>
      </w:r>
      <w:r w:rsidRPr="00B67211">
        <w:rPr>
          <w:rFonts w:ascii="Times New Roman" w:hAnsi="Times New Roman"/>
          <w:sz w:val="22"/>
          <w:szCs w:val="22"/>
        </w:rPr>
        <w:t xml:space="preserve"> extension of funding, USAR classes </w:t>
      </w:r>
      <w:r w:rsidR="002F1A7D">
        <w:rPr>
          <w:rFonts w:ascii="Times New Roman" w:hAnsi="Times New Roman"/>
          <w:sz w:val="22"/>
          <w:szCs w:val="22"/>
        </w:rPr>
        <w:t xml:space="preserve">will be </w:t>
      </w:r>
      <w:r w:rsidRPr="00B67211">
        <w:rPr>
          <w:rFonts w:ascii="Times New Roman" w:hAnsi="Times New Roman"/>
          <w:sz w:val="22"/>
          <w:szCs w:val="22"/>
        </w:rPr>
        <w:t xml:space="preserve">dependent on </w:t>
      </w:r>
      <w:r>
        <w:rPr>
          <w:rFonts w:ascii="Times New Roman" w:hAnsi="Times New Roman"/>
          <w:sz w:val="22"/>
          <w:szCs w:val="22"/>
        </w:rPr>
        <w:t xml:space="preserve">the </w:t>
      </w:r>
      <w:r w:rsidRPr="00B67211">
        <w:rPr>
          <w:rFonts w:ascii="Times New Roman" w:hAnsi="Times New Roman"/>
          <w:sz w:val="22"/>
          <w:szCs w:val="22"/>
        </w:rPr>
        <w:t xml:space="preserve">hosting agency’s ability to </w:t>
      </w:r>
      <w:r>
        <w:rPr>
          <w:rFonts w:ascii="Times New Roman" w:hAnsi="Times New Roman"/>
          <w:sz w:val="22"/>
          <w:szCs w:val="22"/>
        </w:rPr>
        <w:t>facilitate</w:t>
      </w:r>
      <w:r w:rsidRPr="00B67211">
        <w:rPr>
          <w:rFonts w:ascii="Times New Roman" w:hAnsi="Times New Roman"/>
          <w:sz w:val="22"/>
          <w:szCs w:val="22"/>
        </w:rPr>
        <w:t xml:space="preserve"> </w:t>
      </w:r>
      <w:r>
        <w:rPr>
          <w:rFonts w:ascii="Times New Roman" w:hAnsi="Times New Roman"/>
          <w:sz w:val="22"/>
          <w:szCs w:val="22"/>
        </w:rPr>
        <w:t>classes</w:t>
      </w:r>
      <w:r w:rsidRPr="00B67211">
        <w:rPr>
          <w:rFonts w:ascii="Times New Roman" w:hAnsi="Times New Roman"/>
          <w:sz w:val="22"/>
          <w:szCs w:val="22"/>
        </w:rPr>
        <w:t>, dates</w:t>
      </w:r>
      <w:r>
        <w:rPr>
          <w:rFonts w:ascii="Times New Roman" w:hAnsi="Times New Roman"/>
          <w:sz w:val="22"/>
          <w:szCs w:val="22"/>
        </w:rPr>
        <w:t>,</w:t>
      </w:r>
      <w:r w:rsidRPr="00B67211">
        <w:rPr>
          <w:rFonts w:ascii="Times New Roman" w:hAnsi="Times New Roman"/>
          <w:sz w:val="22"/>
          <w:szCs w:val="22"/>
        </w:rPr>
        <w:t xml:space="preserve"> and instructors.  </w:t>
      </w:r>
    </w:p>
    <w:p w14:paraId="27B9A65F" w14:textId="77777777" w:rsidR="00B67211" w:rsidRDefault="00B67211" w:rsidP="00B67211">
      <w:pPr>
        <w:ind w:firstLine="720"/>
        <w:rPr>
          <w:rFonts w:ascii="Times New Roman" w:hAnsi="Times New Roman"/>
          <w:sz w:val="22"/>
          <w:szCs w:val="22"/>
        </w:rPr>
      </w:pPr>
      <w:r w:rsidRPr="00B67211">
        <w:rPr>
          <w:rFonts w:ascii="Times New Roman" w:hAnsi="Times New Roman"/>
          <w:sz w:val="22"/>
          <w:szCs w:val="22"/>
        </w:rPr>
        <w:t xml:space="preserve">FL-1 Logs, </w:t>
      </w:r>
    </w:p>
    <w:p w14:paraId="3C92AE06" w14:textId="77777777" w:rsidR="00B67211" w:rsidRDefault="00B67211" w:rsidP="00B67211">
      <w:pPr>
        <w:ind w:firstLine="720"/>
        <w:rPr>
          <w:rFonts w:ascii="Times New Roman" w:hAnsi="Times New Roman"/>
          <w:sz w:val="22"/>
          <w:szCs w:val="22"/>
        </w:rPr>
      </w:pPr>
      <w:r w:rsidRPr="00B67211">
        <w:rPr>
          <w:rFonts w:ascii="Times New Roman" w:hAnsi="Times New Roman"/>
          <w:sz w:val="22"/>
          <w:szCs w:val="22"/>
        </w:rPr>
        <w:t xml:space="preserve">FL-2   </w:t>
      </w:r>
      <w:r>
        <w:rPr>
          <w:rFonts w:ascii="Times New Roman" w:hAnsi="Times New Roman"/>
          <w:sz w:val="22"/>
          <w:szCs w:val="22"/>
        </w:rPr>
        <w:t>K9</w:t>
      </w:r>
      <w:r w:rsidRPr="00B67211">
        <w:rPr>
          <w:rFonts w:ascii="Times New Roman" w:hAnsi="Times New Roman"/>
          <w:sz w:val="22"/>
          <w:szCs w:val="22"/>
        </w:rPr>
        <w:t>,</w:t>
      </w:r>
    </w:p>
    <w:p w14:paraId="0E313FCD" w14:textId="622AF438" w:rsidR="00B67211" w:rsidRDefault="00B67211" w:rsidP="00B67211">
      <w:pPr>
        <w:ind w:firstLine="720"/>
        <w:rPr>
          <w:rFonts w:ascii="Times New Roman" w:hAnsi="Times New Roman"/>
          <w:sz w:val="22"/>
          <w:szCs w:val="22"/>
        </w:rPr>
      </w:pPr>
      <w:r w:rsidRPr="00B67211">
        <w:rPr>
          <w:rFonts w:ascii="Times New Roman" w:hAnsi="Times New Roman"/>
          <w:sz w:val="22"/>
          <w:szCs w:val="22"/>
        </w:rPr>
        <w:t xml:space="preserve">FFC - Plans,  </w:t>
      </w:r>
    </w:p>
    <w:p w14:paraId="336F9F71" w14:textId="183040C3" w:rsidR="00B67211" w:rsidRPr="00B67211" w:rsidRDefault="00B67211" w:rsidP="00B67211">
      <w:pPr>
        <w:ind w:firstLine="720"/>
        <w:rPr>
          <w:rFonts w:ascii="Times New Roman" w:hAnsi="Times New Roman"/>
          <w:sz w:val="22"/>
          <w:szCs w:val="22"/>
        </w:rPr>
      </w:pPr>
      <w:r w:rsidRPr="00B67211">
        <w:rPr>
          <w:rFonts w:ascii="Times New Roman" w:hAnsi="Times New Roman"/>
          <w:sz w:val="22"/>
          <w:szCs w:val="22"/>
        </w:rPr>
        <w:t>FL-7 Water rescue Specialist proposed for March.</w:t>
      </w:r>
    </w:p>
    <w:p w14:paraId="7E407110" w14:textId="77777777" w:rsidR="00B67211" w:rsidRDefault="00B67211" w:rsidP="00B67211">
      <w:pPr>
        <w:ind w:left="720"/>
        <w:rPr>
          <w:rFonts w:ascii="Times New Roman" w:hAnsi="Times New Roman"/>
          <w:sz w:val="22"/>
          <w:szCs w:val="22"/>
        </w:rPr>
      </w:pPr>
    </w:p>
    <w:p w14:paraId="3C3F4D3B" w14:textId="77777777" w:rsidR="00B67211" w:rsidRDefault="00B67211" w:rsidP="00B67211">
      <w:pPr>
        <w:ind w:left="720"/>
        <w:rPr>
          <w:rFonts w:ascii="Times New Roman" w:hAnsi="Times New Roman"/>
          <w:sz w:val="22"/>
          <w:szCs w:val="22"/>
        </w:rPr>
      </w:pPr>
    </w:p>
    <w:p w14:paraId="5C446F57" w14:textId="7524918C" w:rsidR="00B67211" w:rsidRPr="00B67211" w:rsidRDefault="00B67211" w:rsidP="00B67211">
      <w:pPr>
        <w:ind w:left="720"/>
        <w:rPr>
          <w:rFonts w:ascii="Times New Roman" w:hAnsi="Times New Roman"/>
          <w:sz w:val="22"/>
          <w:szCs w:val="22"/>
        </w:rPr>
      </w:pPr>
      <w:r w:rsidRPr="00B67211">
        <w:rPr>
          <w:rFonts w:ascii="Times New Roman" w:hAnsi="Times New Roman"/>
          <w:sz w:val="22"/>
          <w:szCs w:val="22"/>
        </w:rPr>
        <w:t>My DB solutions, implementation</w:t>
      </w:r>
      <w:r>
        <w:rPr>
          <w:rFonts w:ascii="Times New Roman" w:hAnsi="Times New Roman"/>
          <w:sz w:val="22"/>
          <w:szCs w:val="22"/>
        </w:rPr>
        <w:t>,</w:t>
      </w:r>
      <w:r w:rsidRPr="00B67211">
        <w:rPr>
          <w:rFonts w:ascii="Times New Roman" w:hAnsi="Times New Roman"/>
          <w:sz w:val="22"/>
          <w:szCs w:val="22"/>
        </w:rPr>
        <w:t xml:space="preserve"> and use of </w:t>
      </w:r>
      <w:r>
        <w:rPr>
          <w:rFonts w:ascii="Times New Roman" w:hAnsi="Times New Roman"/>
          <w:sz w:val="22"/>
          <w:szCs w:val="22"/>
        </w:rPr>
        <w:t xml:space="preserve">the </w:t>
      </w:r>
      <w:r w:rsidRPr="00B67211">
        <w:rPr>
          <w:rFonts w:ascii="Times New Roman" w:hAnsi="Times New Roman"/>
          <w:sz w:val="22"/>
          <w:szCs w:val="22"/>
        </w:rPr>
        <w:t>program for inventory of equipment and tracking of team credentialing</w:t>
      </w:r>
      <w:r w:rsidR="00C559F6">
        <w:rPr>
          <w:rFonts w:ascii="Times New Roman" w:hAnsi="Times New Roman"/>
          <w:sz w:val="22"/>
          <w:szCs w:val="22"/>
        </w:rPr>
        <w:t xml:space="preserve">. Lead agencies are responsible for maintaining annual subscriptions, a proposal will be discussed for adding </w:t>
      </w:r>
      <w:proofErr w:type="spellStart"/>
      <w:r w:rsidR="00C559F6">
        <w:rPr>
          <w:rFonts w:ascii="Times New Roman" w:hAnsi="Times New Roman"/>
          <w:sz w:val="22"/>
          <w:szCs w:val="22"/>
        </w:rPr>
        <w:t>MyDB</w:t>
      </w:r>
      <w:proofErr w:type="spellEnd"/>
      <w:r w:rsidR="00C559F6">
        <w:rPr>
          <w:rFonts w:ascii="Times New Roman" w:hAnsi="Times New Roman"/>
          <w:sz w:val="22"/>
          <w:szCs w:val="22"/>
        </w:rPr>
        <w:t xml:space="preserve"> to the sustainment funding.</w:t>
      </w:r>
    </w:p>
    <w:p w14:paraId="1786EEA9" w14:textId="48704CC6" w:rsidR="00B67211" w:rsidRDefault="00B67211" w:rsidP="00B67211">
      <w:pPr>
        <w:ind w:firstLine="720"/>
        <w:rPr>
          <w:rFonts w:ascii="Times New Roman" w:hAnsi="Times New Roman"/>
          <w:sz w:val="22"/>
          <w:szCs w:val="22"/>
        </w:rPr>
      </w:pPr>
    </w:p>
    <w:p w14:paraId="76DAFF9A" w14:textId="5CC0A3F0" w:rsidR="00C559F6" w:rsidRDefault="00C559F6" w:rsidP="00C559F6">
      <w:pPr>
        <w:ind w:left="720"/>
        <w:rPr>
          <w:rFonts w:ascii="Times New Roman" w:hAnsi="Times New Roman"/>
          <w:sz w:val="22"/>
          <w:szCs w:val="22"/>
        </w:rPr>
      </w:pPr>
      <w:r w:rsidRPr="00C559F6">
        <w:rPr>
          <w:rFonts w:ascii="Times New Roman" w:hAnsi="Times New Roman"/>
          <w:i/>
          <w:iCs/>
          <w:sz w:val="22"/>
          <w:szCs w:val="22"/>
        </w:rPr>
        <w:t>(Strickland)</w:t>
      </w:r>
      <w:r w:rsidRPr="00C559F6">
        <w:rPr>
          <w:rFonts w:ascii="Times New Roman" w:hAnsi="Times New Roman"/>
          <w:b/>
          <w:bCs/>
          <w:i/>
          <w:iCs/>
          <w:sz w:val="22"/>
          <w:szCs w:val="22"/>
        </w:rPr>
        <w:t xml:space="preserve"> </w:t>
      </w:r>
      <w:r w:rsidRPr="00C559F6">
        <w:rPr>
          <w:rFonts w:ascii="Times New Roman" w:hAnsi="Times New Roman"/>
          <w:b/>
          <w:bCs/>
          <w:sz w:val="22"/>
          <w:szCs w:val="22"/>
        </w:rPr>
        <w:t>NQS</w:t>
      </w:r>
      <w:r>
        <w:rPr>
          <w:rFonts w:ascii="Times New Roman" w:hAnsi="Times New Roman"/>
          <w:sz w:val="22"/>
          <w:szCs w:val="22"/>
        </w:rPr>
        <w:t>- Credentialing for position-specific IST roles has been finalized by the FSFM office. Position-specific task books must be completed and contain signatures and dates, from two separate events showing proficiency in skills. Final signoffs can be completed by team program managers, department training chiefs,</w:t>
      </w:r>
      <w:r w:rsidR="000D4A60">
        <w:rPr>
          <w:rFonts w:ascii="Times New Roman" w:hAnsi="Times New Roman"/>
          <w:sz w:val="22"/>
          <w:szCs w:val="22"/>
        </w:rPr>
        <w:t xml:space="preserve"> and</w:t>
      </w:r>
      <w:r>
        <w:rPr>
          <w:rFonts w:ascii="Times New Roman" w:hAnsi="Times New Roman"/>
          <w:sz w:val="22"/>
          <w:szCs w:val="22"/>
        </w:rPr>
        <w:t xml:space="preserve"> </w:t>
      </w:r>
      <w:r w:rsidR="00532707">
        <w:rPr>
          <w:rFonts w:ascii="Times New Roman" w:hAnsi="Times New Roman"/>
          <w:sz w:val="22"/>
          <w:szCs w:val="22"/>
        </w:rPr>
        <w:t>the department's fire chief, who can sign as the agency administrator.</w:t>
      </w:r>
    </w:p>
    <w:p w14:paraId="0DA02489" w14:textId="77777777" w:rsidR="000D4A60" w:rsidRDefault="000D4A60" w:rsidP="00C559F6">
      <w:pPr>
        <w:ind w:left="720"/>
        <w:rPr>
          <w:rFonts w:ascii="Times New Roman" w:hAnsi="Times New Roman"/>
          <w:sz w:val="22"/>
          <w:szCs w:val="22"/>
        </w:rPr>
      </w:pPr>
    </w:p>
    <w:p w14:paraId="4C879196" w14:textId="77777777" w:rsidR="00532707" w:rsidRDefault="00532707" w:rsidP="00C559F6">
      <w:pPr>
        <w:ind w:left="720"/>
        <w:rPr>
          <w:rFonts w:ascii="Times New Roman" w:hAnsi="Times New Roman"/>
          <w:sz w:val="22"/>
          <w:szCs w:val="22"/>
        </w:rPr>
      </w:pPr>
    </w:p>
    <w:p w14:paraId="6BBAC554" w14:textId="77777777" w:rsidR="00532707" w:rsidRPr="00532707" w:rsidRDefault="00532707" w:rsidP="00532707">
      <w:pPr>
        <w:ind w:firstLine="720"/>
        <w:rPr>
          <w:rFonts w:ascii="Times New Roman" w:hAnsi="Times New Roman"/>
          <w:sz w:val="22"/>
          <w:szCs w:val="22"/>
        </w:rPr>
      </w:pPr>
      <w:r w:rsidRPr="00532707">
        <w:rPr>
          <w:rFonts w:ascii="Times New Roman" w:hAnsi="Times New Roman"/>
          <w:sz w:val="22"/>
          <w:szCs w:val="22"/>
        </w:rPr>
        <w:t>TPAM (training manual) Meeting schedule bi-annual with team training managers.</w:t>
      </w:r>
    </w:p>
    <w:p w14:paraId="2CCB061D" w14:textId="77777777" w:rsidR="000D4A60" w:rsidRPr="00532707" w:rsidRDefault="000D4A60" w:rsidP="00C559F6">
      <w:pPr>
        <w:ind w:left="720"/>
        <w:rPr>
          <w:rFonts w:ascii="Times New Roman" w:hAnsi="Times New Roman"/>
          <w:sz w:val="22"/>
          <w:szCs w:val="22"/>
        </w:rPr>
      </w:pPr>
    </w:p>
    <w:p w14:paraId="100823F3" w14:textId="77777777" w:rsidR="00532707" w:rsidRDefault="00532707" w:rsidP="000D4A60">
      <w:pPr>
        <w:ind w:left="720"/>
        <w:rPr>
          <w:rFonts w:ascii="Times New Roman" w:hAnsi="Times New Roman"/>
          <w:i/>
          <w:iCs/>
          <w:sz w:val="22"/>
          <w:szCs w:val="22"/>
        </w:rPr>
      </w:pPr>
    </w:p>
    <w:p w14:paraId="7D7B2269" w14:textId="77777777" w:rsidR="00532707" w:rsidRDefault="00532707" w:rsidP="000D4A60">
      <w:pPr>
        <w:ind w:left="720"/>
        <w:rPr>
          <w:rFonts w:ascii="Times New Roman" w:hAnsi="Times New Roman"/>
          <w:i/>
          <w:iCs/>
          <w:sz w:val="22"/>
          <w:szCs w:val="22"/>
        </w:rPr>
      </w:pPr>
    </w:p>
    <w:p w14:paraId="184D14DF" w14:textId="77777777" w:rsidR="00532707" w:rsidRDefault="00532707" w:rsidP="000D4A60">
      <w:pPr>
        <w:ind w:left="720"/>
        <w:rPr>
          <w:rFonts w:ascii="Times New Roman" w:hAnsi="Times New Roman"/>
          <w:i/>
          <w:iCs/>
          <w:sz w:val="22"/>
          <w:szCs w:val="22"/>
        </w:rPr>
      </w:pPr>
    </w:p>
    <w:p w14:paraId="3EBF2300" w14:textId="77777777" w:rsidR="00532707" w:rsidRDefault="00532707" w:rsidP="000D4A60">
      <w:pPr>
        <w:ind w:left="720"/>
        <w:rPr>
          <w:rFonts w:ascii="Times New Roman" w:hAnsi="Times New Roman"/>
          <w:i/>
          <w:iCs/>
          <w:sz w:val="22"/>
          <w:szCs w:val="22"/>
        </w:rPr>
      </w:pPr>
    </w:p>
    <w:p w14:paraId="5511389D" w14:textId="77777777" w:rsidR="00532707" w:rsidRDefault="00532707" w:rsidP="000D4A60">
      <w:pPr>
        <w:ind w:left="720"/>
        <w:rPr>
          <w:rFonts w:ascii="Times New Roman" w:hAnsi="Times New Roman"/>
          <w:i/>
          <w:iCs/>
          <w:sz w:val="22"/>
          <w:szCs w:val="22"/>
        </w:rPr>
      </w:pPr>
    </w:p>
    <w:p w14:paraId="26A1D9A0" w14:textId="77777777" w:rsidR="00532707" w:rsidRDefault="00532707" w:rsidP="000D4A60">
      <w:pPr>
        <w:ind w:left="720"/>
        <w:rPr>
          <w:rFonts w:ascii="Times New Roman" w:hAnsi="Times New Roman"/>
          <w:i/>
          <w:iCs/>
          <w:sz w:val="22"/>
          <w:szCs w:val="22"/>
        </w:rPr>
      </w:pPr>
    </w:p>
    <w:p w14:paraId="3D584017" w14:textId="77777777" w:rsidR="00532707" w:rsidRPr="004A7012" w:rsidRDefault="00532707" w:rsidP="00532707">
      <w:pPr>
        <w:spacing w:before="100" w:beforeAutospacing="1" w:after="100" w:afterAutospacing="1"/>
        <w:ind w:left="720"/>
        <w:rPr>
          <w:rFonts w:ascii="Times New Roman" w:hAnsi="Times New Roman"/>
          <w:i/>
          <w:iCs/>
          <w:color w:val="000000"/>
        </w:rPr>
      </w:pPr>
      <w:r w:rsidRPr="004A7012">
        <w:rPr>
          <w:rFonts w:ascii="Times New Roman" w:hAnsi="Times New Roman"/>
          <w:i/>
          <w:iCs/>
          <w:color w:val="000000"/>
        </w:rPr>
        <w:lastRenderedPageBreak/>
        <w:t>(FASAR TSG)</w:t>
      </w:r>
    </w:p>
    <w:p w14:paraId="27104A35" w14:textId="77777777" w:rsidR="00532707" w:rsidRDefault="00532707" w:rsidP="000D4A60">
      <w:pPr>
        <w:ind w:left="720"/>
        <w:rPr>
          <w:rFonts w:ascii="Times New Roman" w:hAnsi="Times New Roman"/>
          <w:i/>
          <w:iCs/>
          <w:sz w:val="22"/>
          <w:szCs w:val="22"/>
        </w:rPr>
      </w:pPr>
    </w:p>
    <w:p w14:paraId="071AF1A5" w14:textId="77777777" w:rsidR="00532707" w:rsidRDefault="00532707" w:rsidP="000D4A60">
      <w:pPr>
        <w:ind w:left="720"/>
        <w:rPr>
          <w:rFonts w:ascii="Times New Roman" w:hAnsi="Times New Roman"/>
          <w:i/>
          <w:iCs/>
          <w:sz w:val="22"/>
          <w:szCs w:val="22"/>
        </w:rPr>
      </w:pPr>
    </w:p>
    <w:p w14:paraId="0E46EB8C" w14:textId="77777777" w:rsidR="00532707" w:rsidRDefault="000D4A60" w:rsidP="000D4A60">
      <w:pPr>
        <w:ind w:left="720"/>
        <w:rPr>
          <w:rFonts w:ascii="Times New Roman" w:hAnsi="Times New Roman"/>
          <w:sz w:val="22"/>
          <w:szCs w:val="22"/>
        </w:rPr>
      </w:pPr>
      <w:r w:rsidRPr="000D4A60">
        <w:rPr>
          <w:rFonts w:ascii="Times New Roman" w:hAnsi="Times New Roman"/>
          <w:i/>
          <w:iCs/>
          <w:sz w:val="22"/>
          <w:szCs w:val="22"/>
        </w:rPr>
        <w:t>(Rouse</w:t>
      </w:r>
      <w:r>
        <w:rPr>
          <w:rFonts w:ascii="Times New Roman" w:hAnsi="Times New Roman"/>
          <w:i/>
          <w:iCs/>
          <w:sz w:val="22"/>
          <w:szCs w:val="22"/>
        </w:rPr>
        <w:t>/Chappel</w:t>
      </w:r>
      <w:r w:rsidRPr="000D4A60">
        <w:rPr>
          <w:rFonts w:ascii="Times New Roman" w:hAnsi="Times New Roman"/>
          <w:i/>
          <w:iCs/>
          <w:sz w:val="22"/>
          <w:szCs w:val="22"/>
        </w:rPr>
        <w:t>)</w:t>
      </w:r>
      <w:r>
        <w:rPr>
          <w:rFonts w:ascii="Times New Roman" w:hAnsi="Times New Roman"/>
          <w:i/>
          <w:iCs/>
          <w:sz w:val="22"/>
          <w:szCs w:val="22"/>
        </w:rPr>
        <w:t xml:space="preserve"> </w:t>
      </w:r>
      <w:proofErr w:type="spellStart"/>
      <w:r w:rsidRPr="000D4A60">
        <w:rPr>
          <w:rFonts w:ascii="Times New Roman" w:hAnsi="Times New Roman"/>
          <w:sz w:val="22"/>
          <w:szCs w:val="22"/>
        </w:rPr>
        <w:t>Mobex</w:t>
      </w:r>
      <w:proofErr w:type="spellEnd"/>
      <w:r w:rsidRPr="000D4A60">
        <w:rPr>
          <w:rFonts w:ascii="Times New Roman" w:hAnsi="Times New Roman"/>
          <w:sz w:val="22"/>
          <w:szCs w:val="22"/>
        </w:rPr>
        <w:t xml:space="preserve"> exercise in February, 7 teams participating, (IWI possibility) </w:t>
      </w:r>
      <w:r>
        <w:rPr>
          <w:rFonts w:ascii="Times New Roman" w:hAnsi="Times New Roman"/>
          <w:sz w:val="22"/>
          <w:szCs w:val="22"/>
        </w:rPr>
        <w:t>high-pressure</w:t>
      </w:r>
      <w:r w:rsidRPr="000D4A60">
        <w:rPr>
          <w:rFonts w:ascii="Times New Roman" w:hAnsi="Times New Roman"/>
          <w:sz w:val="22"/>
          <w:szCs w:val="22"/>
        </w:rPr>
        <w:t xml:space="preserve"> administrator challenges, logistical layout of area for team staging footprint. </w:t>
      </w:r>
      <w:r>
        <w:rPr>
          <w:rFonts w:ascii="Times New Roman" w:hAnsi="Times New Roman"/>
          <w:sz w:val="22"/>
          <w:szCs w:val="22"/>
        </w:rPr>
        <w:t>Camp Blanding, FLTF-5 training grounds</w:t>
      </w:r>
      <w:r w:rsidR="00532707">
        <w:rPr>
          <w:rFonts w:ascii="Times New Roman" w:hAnsi="Times New Roman"/>
          <w:sz w:val="22"/>
          <w:szCs w:val="22"/>
        </w:rPr>
        <w:t>,</w:t>
      </w:r>
      <w:r>
        <w:rPr>
          <w:rFonts w:ascii="Times New Roman" w:hAnsi="Times New Roman"/>
          <w:sz w:val="22"/>
          <w:szCs w:val="22"/>
        </w:rPr>
        <w:t xml:space="preserve"> and Clay County EOC for IST members. </w:t>
      </w:r>
    </w:p>
    <w:p w14:paraId="4CF89332" w14:textId="77777777" w:rsidR="000B18F5" w:rsidRDefault="000B18F5" w:rsidP="000D4A60">
      <w:pPr>
        <w:ind w:left="720"/>
        <w:rPr>
          <w:rFonts w:ascii="Times New Roman" w:hAnsi="Times New Roman"/>
          <w:sz w:val="22"/>
          <w:szCs w:val="22"/>
        </w:rPr>
      </w:pPr>
    </w:p>
    <w:p w14:paraId="5E7F5515" w14:textId="24618A04" w:rsidR="00532707" w:rsidRDefault="000D4A60" w:rsidP="000D4A60">
      <w:pPr>
        <w:ind w:left="720"/>
        <w:rPr>
          <w:rFonts w:ascii="Times New Roman" w:hAnsi="Times New Roman"/>
          <w:sz w:val="22"/>
          <w:szCs w:val="22"/>
        </w:rPr>
      </w:pPr>
      <w:r>
        <w:rPr>
          <w:rFonts w:ascii="Times New Roman" w:hAnsi="Times New Roman"/>
          <w:sz w:val="22"/>
          <w:szCs w:val="22"/>
        </w:rPr>
        <w:t>February 24</w:t>
      </w:r>
      <w:r w:rsidRPr="000D4A60">
        <w:rPr>
          <w:rFonts w:ascii="Times New Roman" w:hAnsi="Times New Roman"/>
          <w:sz w:val="22"/>
          <w:szCs w:val="22"/>
          <w:vertAlign w:val="superscript"/>
        </w:rPr>
        <w:t>th</w:t>
      </w:r>
      <w:r>
        <w:rPr>
          <w:rFonts w:ascii="Times New Roman" w:hAnsi="Times New Roman"/>
          <w:sz w:val="22"/>
          <w:szCs w:val="22"/>
        </w:rPr>
        <w:t xml:space="preserve"> for IST members,</w:t>
      </w:r>
    </w:p>
    <w:p w14:paraId="5A27503F" w14:textId="343257F3" w:rsidR="000D4A60" w:rsidRDefault="000D4A60" w:rsidP="000D4A60">
      <w:pPr>
        <w:ind w:left="720"/>
        <w:rPr>
          <w:rFonts w:ascii="Times New Roman" w:hAnsi="Times New Roman"/>
          <w:sz w:val="22"/>
          <w:szCs w:val="22"/>
        </w:rPr>
      </w:pPr>
      <w:r>
        <w:rPr>
          <w:rFonts w:ascii="Times New Roman" w:hAnsi="Times New Roman"/>
          <w:sz w:val="22"/>
          <w:szCs w:val="22"/>
        </w:rPr>
        <w:t>February 25</w:t>
      </w:r>
      <w:r w:rsidR="00532707" w:rsidRPr="00532707">
        <w:rPr>
          <w:rFonts w:ascii="Times New Roman" w:hAnsi="Times New Roman"/>
          <w:sz w:val="22"/>
          <w:szCs w:val="22"/>
          <w:vertAlign w:val="superscript"/>
        </w:rPr>
        <w:t>th</w:t>
      </w:r>
      <w:r w:rsidR="00532707">
        <w:rPr>
          <w:rFonts w:ascii="Times New Roman" w:hAnsi="Times New Roman"/>
          <w:sz w:val="22"/>
          <w:szCs w:val="22"/>
        </w:rPr>
        <w:t>,</w:t>
      </w:r>
      <w:r w:rsidR="000B18F5">
        <w:rPr>
          <w:rFonts w:ascii="Times New Roman" w:hAnsi="Times New Roman"/>
          <w:sz w:val="22"/>
          <w:szCs w:val="22"/>
        </w:rPr>
        <w:t xml:space="preserve"> 1300,</w:t>
      </w:r>
      <w:r>
        <w:rPr>
          <w:rFonts w:ascii="Times New Roman" w:hAnsi="Times New Roman"/>
          <w:sz w:val="22"/>
          <w:szCs w:val="22"/>
        </w:rPr>
        <w:t xml:space="preserve"> </w:t>
      </w:r>
      <w:r w:rsidR="00532707">
        <w:rPr>
          <w:rFonts w:ascii="Times New Roman" w:hAnsi="Times New Roman"/>
          <w:sz w:val="22"/>
          <w:szCs w:val="22"/>
        </w:rPr>
        <w:t>check-in for USAR Teams</w:t>
      </w:r>
    </w:p>
    <w:p w14:paraId="197B8140" w14:textId="78BFA7BE" w:rsidR="00532707" w:rsidRDefault="00532707" w:rsidP="000D4A60">
      <w:pPr>
        <w:ind w:left="720"/>
        <w:rPr>
          <w:rFonts w:ascii="Times New Roman" w:hAnsi="Times New Roman"/>
          <w:sz w:val="22"/>
          <w:szCs w:val="22"/>
        </w:rPr>
      </w:pPr>
      <w:r>
        <w:rPr>
          <w:rFonts w:ascii="Times New Roman" w:hAnsi="Times New Roman"/>
          <w:sz w:val="22"/>
          <w:szCs w:val="22"/>
        </w:rPr>
        <w:t>February 26</w:t>
      </w:r>
      <w:r w:rsidRPr="00532707">
        <w:rPr>
          <w:rFonts w:ascii="Times New Roman" w:hAnsi="Times New Roman"/>
          <w:sz w:val="22"/>
          <w:szCs w:val="22"/>
          <w:vertAlign w:val="superscript"/>
        </w:rPr>
        <w:t>th</w:t>
      </w:r>
      <w:r>
        <w:rPr>
          <w:rFonts w:ascii="Times New Roman" w:hAnsi="Times New Roman"/>
          <w:sz w:val="22"/>
          <w:szCs w:val="22"/>
        </w:rPr>
        <w:t xml:space="preserve">, </w:t>
      </w:r>
      <w:r w:rsidR="000B18F5">
        <w:rPr>
          <w:rFonts w:ascii="Times New Roman" w:hAnsi="Times New Roman"/>
          <w:sz w:val="22"/>
          <w:szCs w:val="22"/>
        </w:rPr>
        <w:t>0700-1600, exercise</w:t>
      </w:r>
    </w:p>
    <w:p w14:paraId="0796AEC0" w14:textId="1E12C577" w:rsidR="000B18F5" w:rsidRDefault="000B18F5" w:rsidP="000D4A60">
      <w:pPr>
        <w:ind w:left="720"/>
        <w:rPr>
          <w:rFonts w:ascii="Times New Roman" w:hAnsi="Times New Roman"/>
          <w:sz w:val="22"/>
          <w:szCs w:val="22"/>
        </w:rPr>
      </w:pPr>
      <w:r>
        <w:rPr>
          <w:rFonts w:ascii="Times New Roman" w:hAnsi="Times New Roman"/>
          <w:sz w:val="22"/>
          <w:szCs w:val="22"/>
        </w:rPr>
        <w:t>February 27</w:t>
      </w:r>
      <w:r w:rsidRPr="000B18F5">
        <w:rPr>
          <w:rFonts w:ascii="Times New Roman" w:hAnsi="Times New Roman"/>
          <w:sz w:val="22"/>
          <w:szCs w:val="22"/>
          <w:vertAlign w:val="superscript"/>
        </w:rPr>
        <w:t>th</w:t>
      </w:r>
      <w:r>
        <w:rPr>
          <w:rFonts w:ascii="Times New Roman" w:hAnsi="Times New Roman"/>
          <w:sz w:val="22"/>
          <w:szCs w:val="22"/>
        </w:rPr>
        <w:t xml:space="preserve">, 0800 AAR, 0900 </w:t>
      </w:r>
      <w:proofErr w:type="spellStart"/>
      <w:r>
        <w:rPr>
          <w:rFonts w:ascii="Times New Roman" w:hAnsi="Times New Roman"/>
          <w:sz w:val="22"/>
          <w:szCs w:val="22"/>
        </w:rPr>
        <w:t>Demob</w:t>
      </w:r>
      <w:proofErr w:type="spellEnd"/>
      <w:r>
        <w:rPr>
          <w:rFonts w:ascii="Times New Roman" w:hAnsi="Times New Roman"/>
          <w:sz w:val="22"/>
          <w:szCs w:val="22"/>
        </w:rPr>
        <w:t>.</w:t>
      </w:r>
    </w:p>
    <w:p w14:paraId="74E71505" w14:textId="77777777" w:rsidR="000B18F5" w:rsidRDefault="000B18F5" w:rsidP="000D4A60">
      <w:pPr>
        <w:ind w:left="720"/>
        <w:rPr>
          <w:rFonts w:ascii="Times New Roman" w:hAnsi="Times New Roman"/>
          <w:sz w:val="22"/>
          <w:szCs w:val="22"/>
        </w:rPr>
      </w:pPr>
    </w:p>
    <w:p w14:paraId="0837D1AC" w14:textId="5EE7FDDE" w:rsidR="000B18F5" w:rsidRDefault="000B18F5" w:rsidP="000D4A60">
      <w:pPr>
        <w:ind w:left="720"/>
        <w:rPr>
          <w:rFonts w:ascii="Times New Roman" w:hAnsi="Times New Roman"/>
          <w:sz w:val="22"/>
          <w:szCs w:val="22"/>
        </w:rPr>
      </w:pPr>
      <w:r>
        <w:rPr>
          <w:rFonts w:ascii="Times New Roman" w:hAnsi="Times New Roman"/>
          <w:sz w:val="22"/>
          <w:szCs w:val="22"/>
        </w:rPr>
        <w:t>Please advise Scott Chappel of team size, pax count, and any requests for specific training exercises. i.e.: boat ops, setting up BOO, K-9 operations.</w:t>
      </w:r>
    </w:p>
    <w:p w14:paraId="603A7878" w14:textId="7FA0828C" w:rsidR="000B18F5" w:rsidRDefault="000B18F5" w:rsidP="000D4A60">
      <w:pPr>
        <w:ind w:left="720"/>
        <w:rPr>
          <w:rFonts w:ascii="Times New Roman" w:hAnsi="Times New Roman"/>
          <w:sz w:val="22"/>
          <w:szCs w:val="22"/>
        </w:rPr>
      </w:pPr>
      <w:r>
        <w:rPr>
          <w:rFonts w:ascii="Times New Roman" w:hAnsi="Times New Roman"/>
          <w:sz w:val="22"/>
          <w:szCs w:val="22"/>
        </w:rPr>
        <w:t>Participants will be</w:t>
      </w:r>
      <w:r w:rsidR="002F1A7D">
        <w:rPr>
          <w:rFonts w:ascii="Times New Roman" w:hAnsi="Times New Roman"/>
          <w:sz w:val="22"/>
          <w:szCs w:val="22"/>
        </w:rPr>
        <w:t xml:space="preserve">, </w:t>
      </w:r>
      <w:r>
        <w:rPr>
          <w:rFonts w:ascii="Times New Roman" w:hAnsi="Times New Roman"/>
          <w:sz w:val="22"/>
          <w:szCs w:val="22"/>
        </w:rPr>
        <w:t>State Task Forces, MARC, SERP-P, FL State Guard.</w:t>
      </w:r>
    </w:p>
    <w:p w14:paraId="1642DC86" w14:textId="77777777" w:rsidR="000B18F5" w:rsidRPr="000D4A60" w:rsidRDefault="000B18F5" w:rsidP="000D4A60">
      <w:pPr>
        <w:ind w:left="720"/>
        <w:rPr>
          <w:rFonts w:ascii="Times New Roman" w:hAnsi="Times New Roman"/>
          <w:sz w:val="22"/>
          <w:szCs w:val="22"/>
        </w:rPr>
      </w:pPr>
    </w:p>
    <w:p w14:paraId="56405261" w14:textId="77777777" w:rsidR="00B67211" w:rsidRPr="000D4A60" w:rsidRDefault="00B67211" w:rsidP="00B67211">
      <w:pPr>
        <w:ind w:left="720"/>
        <w:rPr>
          <w:rFonts w:ascii="Times New Roman" w:hAnsi="Times New Roman"/>
          <w:sz w:val="22"/>
          <w:szCs w:val="22"/>
        </w:rPr>
      </w:pPr>
    </w:p>
    <w:p w14:paraId="130C986C" w14:textId="3BCF9A3D" w:rsidR="000B18F5" w:rsidRPr="000B18F5" w:rsidRDefault="000B18F5" w:rsidP="000B18F5">
      <w:pPr>
        <w:ind w:left="720"/>
        <w:rPr>
          <w:rFonts w:ascii="Times New Roman" w:hAnsi="Times New Roman"/>
          <w:sz w:val="22"/>
          <w:szCs w:val="22"/>
        </w:rPr>
      </w:pPr>
      <w:r w:rsidRPr="000B18F5">
        <w:rPr>
          <w:rFonts w:ascii="Times New Roman" w:hAnsi="Times New Roman"/>
          <w:i/>
          <w:iCs/>
          <w:sz w:val="22"/>
          <w:szCs w:val="22"/>
        </w:rPr>
        <w:t>(Chief Downey)</w:t>
      </w:r>
      <w:r w:rsidR="009D03EE">
        <w:rPr>
          <w:rFonts w:ascii="Times New Roman" w:hAnsi="Times New Roman"/>
          <w:i/>
          <w:iCs/>
          <w:sz w:val="22"/>
          <w:szCs w:val="22"/>
        </w:rPr>
        <w:t>—The legislative initiative for sustainment funding (FS633) and the direct oversight of Florida USAR will be supervised by the State Fire Marshals office. The bill is included in the next legislative package and has the governor's support</w:t>
      </w:r>
      <w:r w:rsidRPr="000B18F5">
        <w:rPr>
          <w:rFonts w:ascii="Times New Roman" w:hAnsi="Times New Roman"/>
          <w:sz w:val="22"/>
          <w:szCs w:val="22"/>
        </w:rPr>
        <w:t>.</w:t>
      </w:r>
    </w:p>
    <w:p w14:paraId="7EAB1730" w14:textId="487EF1EF" w:rsidR="00F3023E" w:rsidRPr="000B18F5" w:rsidRDefault="002F1A7D" w:rsidP="00E461A8">
      <w:pPr>
        <w:spacing w:before="100" w:beforeAutospacing="1" w:after="100" w:afterAutospacing="1"/>
        <w:ind w:left="720"/>
        <w:rPr>
          <w:rFonts w:ascii="Times New Roman" w:hAnsi="Times New Roman"/>
          <w:i/>
          <w:iCs/>
          <w:color w:val="000000"/>
          <w:sz w:val="22"/>
          <w:szCs w:val="22"/>
        </w:rPr>
      </w:pPr>
      <w:r>
        <w:rPr>
          <w:rFonts w:ascii="Times New Roman" w:hAnsi="Times New Roman"/>
          <w:i/>
          <w:iCs/>
          <w:color w:val="000000"/>
          <w:sz w:val="22"/>
          <w:szCs w:val="22"/>
        </w:rPr>
        <w:t xml:space="preserve">(A Willis) </w:t>
      </w:r>
      <w:r w:rsidR="009D03EE">
        <w:rPr>
          <w:rFonts w:ascii="Times New Roman" w:hAnsi="Times New Roman"/>
          <w:color w:val="000000"/>
          <w:sz w:val="22"/>
          <w:szCs w:val="22"/>
        </w:rPr>
        <w:t>This event, which will be held at the capitol on April 3rd, 2025, highlights the fire service in the state of Florida and affords an opportunity for state lawmakers to interact and learn what the funding supports</w:t>
      </w:r>
      <w:r>
        <w:rPr>
          <w:rFonts w:ascii="Times New Roman" w:hAnsi="Times New Roman"/>
          <w:color w:val="000000"/>
          <w:sz w:val="22"/>
          <w:szCs w:val="22"/>
        </w:rPr>
        <w:t xml:space="preserve"> and the justification of future funding. </w:t>
      </w:r>
    </w:p>
    <w:p w14:paraId="5CD7EF7F" w14:textId="77777777" w:rsidR="00F3023E" w:rsidRDefault="00F3023E" w:rsidP="00E461A8">
      <w:pPr>
        <w:spacing w:before="100" w:beforeAutospacing="1" w:after="100" w:afterAutospacing="1"/>
        <w:ind w:left="720"/>
        <w:rPr>
          <w:rFonts w:ascii="Times New Roman" w:hAnsi="Times New Roman"/>
          <w:i/>
          <w:iCs/>
          <w:sz w:val="22"/>
          <w:szCs w:val="22"/>
        </w:rPr>
      </w:pPr>
    </w:p>
    <w:p w14:paraId="221A621A" w14:textId="3306D31F" w:rsidR="009D03EE" w:rsidRDefault="009D03EE" w:rsidP="00E461A8">
      <w:pPr>
        <w:spacing w:before="100" w:beforeAutospacing="1" w:after="100" w:afterAutospacing="1"/>
        <w:ind w:left="720"/>
        <w:rPr>
          <w:rFonts w:ascii="Times New Roman" w:hAnsi="Times New Roman"/>
          <w:b/>
          <w:bCs/>
          <w:sz w:val="22"/>
          <w:szCs w:val="22"/>
        </w:rPr>
      </w:pPr>
      <w:r w:rsidRPr="009D03EE">
        <w:rPr>
          <w:rFonts w:ascii="Times New Roman" w:hAnsi="Times New Roman"/>
          <w:b/>
          <w:bCs/>
          <w:sz w:val="22"/>
          <w:szCs w:val="22"/>
        </w:rPr>
        <w:t>Logistics Workgroup</w:t>
      </w:r>
      <w:r>
        <w:rPr>
          <w:rFonts w:ascii="Times New Roman" w:hAnsi="Times New Roman"/>
          <w:b/>
          <w:bCs/>
          <w:sz w:val="22"/>
          <w:szCs w:val="22"/>
        </w:rPr>
        <w:t xml:space="preserve"> </w:t>
      </w:r>
    </w:p>
    <w:p w14:paraId="4DDB1690" w14:textId="77777777" w:rsidR="00583E35" w:rsidRDefault="009D03EE" w:rsidP="00E461A8">
      <w:pPr>
        <w:spacing w:before="100" w:beforeAutospacing="1" w:after="100" w:afterAutospacing="1"/>
        <w:ind w:left="720"/>
        <w:rPr>
          <w:rFonts w:ascii="Times New Roman" w:hAnsi="Times New Roman"/>
          <w:sz w:val="22"/>
          <w:szCs w:val="22"/>
        </w:rPr>
      </w:pPr>
      <w:r>
        <w:rPr>
          <w:rFonts w:ascii="Times New Roman" w:hAnsi="Times New Roman"/>
          <w:sz w:val="22"/>
          <w:szCs w:val="22"/>
        </w:rPr>
        <w:t xml:space="preserve">Requesting all Task Force logistics managers to use ICS 213 for any logistical requests, ICS 213rr does not allow for enough specificity for some requested items. All damaged equipment replacement requests must also have a copy of an ICS 214 </w:t>
      </w:r>
      <w:r w:rsidR="00583E35">
        <w:rPr>
          <w:rFonts w:ascii="Times New Roman" w:hAnsi="Times New Roman"/>
          <w:sz w:val="22"/>
          <w:szCs w:val="22"/>
        </w:rPr>
        <w:t>to</w:t>
      </w:r>
      <w:r>
        <w:rPr>
          <w:rFonts w:ascii="Times New Roman" w:hAnsi="Times New Roman"/>
          <w:sz w:val="22"/>
          <w:szCs w:val="22"/>
        </w:rPr>
        <w:t xml:space="preserve"> justif</w:t>
      </w:r>
      <w:r w:rsidR="00583E35">
        <w:rPr>
          <w:rFonts w:ascii="Times New Roman" w:hAnsi="Times New Roman"/>
          <w:sz w:val="22"/>
          <w:szCs w:val="22"/>
        </w:rPr>
        <w:t xml:space="preserve">y </w:t>
      </w:r>
      <w:r>
        <w:rPr>
          <w:rFonts w:ascii="Times New Roman" w:hAnsi="Times New Roman"/>
          <w:sz w:val="22"/>
          <w:szCs w:val="22"/>
        </w:rPr>
        <w:t>replacement.</w:t>
      </w:r>
      <w:r w:rsidR="00583E35">
        <w:rPr>
          <w:rFonts w:ascii="Times New Roman" w:hAnsi="Times New Roman"/>
          <w:sz w:val="22"/>
          <w:szCs w:val="22"/>
        </w:rPr>
        <w:t xml:space="preserve"> Team Rosters must be submitted to Plans and Logistics to ensure accurate pax count for personnel tracking and logistical support. </w:t>
      </w:r>
    </w:p>
    <w:p w14:paraId="14FB4C31" w14:textId="77777777" w:rsidR="00583E35" w:rsidRDefault="00583E35" w:rsidP="00E461A8">
      <w:pPr>
        <w:spacing w:before="100" w:beforeAutospacing="1" w:after="100" w:afterAutospacing="1"/>
        <w:ind w:left="720"/>
        <w:rPr>
          <w:rFonts w:ascii="Times New Roman" w:hAnsi="Times New Roman"/>
          <w:sz w:val="22"/>
          <w:szCs w:val="22"/>
        </w:rPr>
      </w:pPr>
      <w:r>
        <w:rPr>
          <w:rFonts w:ascii="Times New Roman" w:hAnsi="Times New Roman"/>
          <w:sz w:val="22"/>
          <w:szCs w:val="22"/>
        </w:rPr>
        <w:t>When using the FEMA Cashe list for equipment replacement, items do not have to be the same as the one listed, it can be any brand as long as it meets or exceeds listed specifications.</w:t>
      </w:r>
    </w:p>
    <w:p w14:paraId="0CDF0DDC" w14:textId="2B8947FD" w:rsidR="009D03EE" w:rsidRDefault="00583E35" w:rsidP="00E461A8">
      <w:pPr>
        <w:spacing w:before="100" w:beforeAutospacing="1" w:after="100" w:afterAutospacing="1"/>
        <w:ind w:left="720"/>
        <w:rPr>
          <w:rFonts w:ascii="Times New Roman" w:hAnsi="Times New Roman"/>
          <w:sz w:val="22"/>
          <w:szCs w:val="22"/>
        </w:rPr>
      </w:pPr>
      <w:proofErr w:type="spellStart"/>
      <w:r>
        <w:rPr>
          <w:rFonts w:ascii="Times New Roman" w:hAnsi="Times New Roman"/>
          <w:sz w:val="22"/>
          <w:szCs w:val="22"/>
        </w:rPr>
        <w:t>MyDB</w:t>
      </w:r>
      <w:proofErr w:type="spellEnd"/>
      <w:r>
        <w:rPr>
          <w:rFonts w:ascii="Times New Roman" w:hAnsi="Times New Roman"/>
          <w:sz w:val="22"/>
          <w:szCs w:val="22"/>
        </w:rPr>
        <w:t xml:space="preserve"> solutions for equipment, personnel, and credentialing for all teams are essential for tracking and accountability of assets purchased by the state. It streamlines audits at the state level and provides justification </w:t>
      </w:r>
      <w:r w:rsidR="00D9745D">
        <w:rPr>
          <w:rFonts w:ascii="Times New Roman" w:hAnsi="Times New Roman"/>
          <w:sz w:val="22"/>
          <w:szCs w:val="22"/>
        </w:rPr>
        <w:t>for</w:t>
      </w:r>
      <w:r>
        <w:rPr>
          <w:rFonts w:ascii="Times New Roman" w:hAnsi="Times New Roman"/>
          <w:sz w:val="22"/>
          <w:szCs w:val="22"/>
        </w:rPr>
        <w:t xml:space="preserve"> replacing equipment due to aging out. </w:t>
      </w:r>
    </w:p>
    <w:p w14:paraId="3E5DE005" w14:textId="1A809218" w:rsidR="007B563D" w:rsidRDefault="007B563D" w:rsidP="007B563D">
      <w:pPr>
        <w:spacing w:before="100" w:beforeAutospacing="1" w:after="100" w:afterAutospacing="1"/>
        <w:ind w:left="720"/>
        <w:rPr>
          <w:rFonts w:ascii="Times New Roman" w:hAnsi="Times New Roman"/>
          <w:sz w:val="22"/>
          <w:szCs w:val="22"/>
        </w:rPr>
      </w:pPr>
      <w:r>
        <w:rPr>
          <w:rFonts w:ascii="Times New Roman" w:hAnsi="Times New Roman"/>
          <w:sz w:val="22"/>
          <w:szCs w:val="22"/>
        </w:rPr>
        <w:t>Motion to adjourn, motion seconded.   Adjourned</w:t>
      </w:r>
    </w:p>
    <w:p w14:paraId="186B777C" w14:textId="77777777" w:rsidR="00583E35" w:rsidRDefault="00583E35" w:rsidP="00E461A8">
      <w:pPr>
        <w:spacing w:before="100" w:beforeAutospacing="1" w:after="100" w:afterAutospacing="1"/>
        <w:ind w:left="720"/>
        <w:rPr>
          <w:rFonts w:ascii="Times New Roman" w:hAnsi="Times New Roman"/>
          <w:sz w:val="22"/>
          <w:szCs w:val="22"/>
        </w:rPr>
      </w:pPr>
    </w:p>
    <w:p w14:paraId="5B95E3B5" w14:textId="566ADD21" w:rsidR="00D9745D" w:rsidRDefault="00D9745D" w:rsidP="00E461A8">
      <w:pPr>
        <w:spacing w:before="100" w:beforeAutospacing="1" w:after="100" w:afterAutospacing="1"/>
        <w:ind w:left="720"/>
        <w:rPr>
          <w:rFonts w:ascii="Times New Roman" w:hAnsi="Times New Roman"/>
          <w:sz w:val="22"/>
          <w:szCs w:val="22"/>
        </w:rPr>
      </w:pPr>
      <w:r>
        <w:rPr>
          <w:rFonts w:ascii="Times New Roman" w:hAnsi="Times New Roman"/>
          <w:sz w:val="22"/>
          <w:szCs w:val="22"/>
        </w:rPr>
        <w:t>Break for Lunch</w:t>
      </w:r>
      <w:r w:rsidR="007B563D">
        <w:rPr>
          <w:rFonts w:ascii="Times New Roman" w:hAnsi="Times New Roman"/>
          <w:sz w:val="22"/>
          <w:szCs w:val="22"/>
        </w:rPr>
        <w:t xml:space="preserve"> @ 1210hrs</w:t>
      </w:r>
    </w:p>
    <w:p w14:paraId="2BC898BB" w14:textId="77777777" w:rsidR="007B563D" w:rsidRPr="004A7012" w:rsidRDefault="007B563D" w:rsidP="00E461A8">
      <w:pPr>
        <w:spacing w:before="100" w:beforeAutospacing="1" w:after="100" w:afterAutospacing="1"/>
        <w:ind w:left="720"/>
        <w:rPr>
          <w:rFonts w:ascii="Times New Roman" w:hAnsi="Times New Roman"/>
        </w:rPr>
      </w:pPr>
    </w:p>
    <w:p w14:paraId="7B5236AD" w14:textId="0E52280E" w:rsidR="007B563D" w:rsidRPr="004A7012" w:rsidRDefault="007B563D" w:rsidP="007B563D">
      <w:pPr>
        <w:spacing w:before="100" w:beforeAutospacing="1" w:after="100" w:afterAutospacing="1"/>
        <w:ind w:firstLine="720"/>
        <w:rPr>
          <w:rFonts w:ascii="Times New Roman" w:hAnsi="Times New Roman"/>
          <w:color w:val="000000"/>
          <w:u w:val="single"/>
        </w:rPr>
      </w:pPr>
      <w:r w:rsidRPr="004A7012">
        <w:rPr>
          <w:rFonts w:ascii="Times New Roman" w:hAnsi="Times New Roman"/>
          <w:color w:val="000000"/>
          <w:u w:val="single"/>
        </w:rPr>
        <w:lastRenderedPageBreak/>
        <w:t xml:space="preserve">Meeting Minutes </w:t>
      </w:r>
      <w:r w:rsidRPr="004A7012">
        <w:rPr>
          <w:rFonts w:ascii="Times New Roman" w:hAnsi="Times New Roman"/>
          <w:color w:val="000000"/>
        </w:rPr>
        <w:t>(FASAR)</w:t>
      </w:r>
      <w:r w:rsidRPr="004A7012">
        <w:rPr>
          <w:rFonts w:ascii="Times New Roman" w:hAnsi="Times New Roman"/>
          <w:color w:val="000000"/>
          <w:u w:val="single"/>
        </w:rPr>
        <w:t xml:space="preserve">    </w:t>
      </w:r>
    </w:p>
    <w:p w14:paraId="6BFF2AB0" w14:textId="77777777" w:rsidR="007B563D" w:rsidRDefault="007B563D" w:rsidP="007B563D">
      <w:pPr>
        <w:spacing w:before="100" w:beforeAutospacing="1" w:after="100" w:afterAutospacing="1"/>
        <w:ind w:firstLine="720"/>
        <w:rPr>
          <w:rFonts w:ascii="Times New Roman" w:hAnsi="Times New Roman"/>
          <w:color w:val="000000"/>
        </w:rPr>
      </w:pPr>
      <w:r w:rsidRPr="00760FCB">
        <w:rPr>
          <w:rFonts w:ascii="Times New Roman" w:hAnsi="Times New Roman"/>
          <w:color w:val="000000"/>
        </w:rPr>
        <w:t>January 6</w:t>
      </w:r>
      <w:r w:rsidRPr="00760FCB">
        <w:rPr>
          <w:rFonts w:ascii="Times New Roman" w:hAnsi="Times New Roman"/>
          <w:color w:val="000000"/>
          <w:vertAlign w:val="superscript"/>
        </w:rPr>
        <w:t>th,</w:t>
      </w:r>
      <w:r w:rsidRPr="00760FCB">
        <w:rPr>
          <w:rFonts w:ascii="Times New Roman" w:hAnsi="Times New Roman"/>
          <w:color w:val="000000"/>
        </w:rPr>
        <w:t xml:space="preserve"> 2025, </w:t>
      </w:r>
      <w:r>
        <w:rPr>
          <w:rFonts w:ascii="Times New Roman" w:hAnsi="Times New Roman"/>
          <w:color w:val="000000"/>
        </w:rPr>
        <w:t>1315</w:t>
      </w:r>
      <w:r w:rsidRPr="00760FCB">
        <w:rPr>
          <w:rFonts w:ascii="Times New Roman" w:hAnsi="Times New Roman"/>
          <w:color w:val="000000"/>
        </w:rPr>
        <w:t xml:space="preserve"> hrs. </w:t>
      </w:r>
    </w:p>
    <w:p w14:paraId="4F7A54D5" w14:textId="0924C592" w:rsidR="007B563D" w:rsidRDefault="007B563D" w:rsidP="007B563D">
      <w:pPr>
        <w:spacing w:before="100" w:beforeAutospacing="1" w:after="100" w:afterAutospacing="1"/>
        <w:ind w:firstLine="720"/>
        <w:rPr>
          <w:rFonts w:ascii="Times New Roman" w:hAnsi="Times New Roman"/>
          <w:color w:val="000000"/>
        </w:rPr>
      </w:pPr>
      <w:r w:rsidRPr="007B563D">
        <w:rPr>
          <w:rFonts w:ascii="Times New Roman" w:hAnsi="Times New Roman"/>
          <w:i/>
          <w:iCs/>
          <w:color w:val="000000"/>
        </w:rPr>
        <w:t>(A Willis)</w:t>
      </w:r>
      <w:r>
        <w:rPr>
          <w:rFonts w:ascii="Times New Roman" w:hAnsi="Times New Roman"/>
          <w:color w:val="000000"/>
        </w:rPr>
        <w:t xml:space="preserve"> M</w:t>
      </w:r>
      <w:r w:rsidRPr="00760FCB">
        <w:rPr>
          <w:rFonts w:ascii="Times New Roman" w:hAnsi="Times New Roman"/>
          <w:color w:val="000000"/>
        </w:rPr>
        <w:t xml:space="preserve">eeting </w:t>
      </w:r>
      <w:r>
        <w:rPr>
          <w:rFonts w:ascii="Times New Roman" w:hAnsi="Times New Roman"/>
          <w:color w:val="000000"/>
        </w:rPr>
        <w:t xml:space="preserve">was </w:t>
      </w:r>
      <w:r w:rsidRPr="00760FCB">
        <w:rPr>
          <w:rFonts w:ascii="Times New Roman" w:hAnsi="Times New Roman"/>
          <w:color w:val="000000"/>
        </w:rPr>
        <w:t>called to order</w:t>
      </w:r>
    </w:p>
    <w:p w14:paraId="120C9B2D" w14:textId="6924A4ED" w:rsidR="007B563D" w:rsidRPr="00E15CAF" w:rsidRDefault="00E15CAF" w:rsidP="00E15CAF">
      <w:pPr>
        <w:spacing w:before="100" w:beforeAutospacing="1" w:after="100" w:afterAutospacing="1"/>
        <w:ind w:firstLine="720"/>
        <w:rPr>
          <w:rFonts w:ascii="Times New Roman" w:hAnsi="Times New Roman"/>
          <w:i/>
          <w:iCs/>
          <w:color w:val="000000"/>
        </w:rPr>
      </w:pPr>
      <w:r w:rsidRPr="00E15CAF">
        <w:rPr>
          <w:rFonts w:ascii="Times New Roman" w:hAnsi="Times New Roman"/>
          <w:i/>
          <w:iCs/>
          <w:color w:val="000000"/>
        </w:rPr>
        <w:t>Agenda</w:t>
      </w:r>
      <w:r>
        <w:rPr>
          <w:rFonts w:ascii="Times New Roman" w:hAnsi="Times New Roman"/>
          <w:i/>
          <w:iCs/>
          <w:color w:val="000000"/>
        </w:rPr>
        <w:t xml:space="preserve">- </w:t>
      </w:r>
      <w:r w:rsidR="007B563D">
        <w:rPr>
          <w:rFonts w:ascii="Times New Roman" w:hAnsi="Times New Roman"/>
          <w:color w:val="000000"/>
        </w:rPr>
        <w:t>Elections for Vice Chair, and odd region representatives</w:t>
      </w:r>
      <w:r>
        <w:rPr>
          <w:rFonts w:ascii="Times New Roman" w:hAnsi="Times New Roman"/>
          <w:color w:val="000000"/>
        </w:rPr>
        <w:t>, FASAR business</w:t>
      </w:r>
    </w:p>
    <w:p w14:paraId="3A2B5265" w14:textId="7D51F6E5" w:rsidR="007B563D" w:rsidRDefault="007B563D" w:rsidP="007B563D">
      <w:pPr>
        <w:spacing w:before="100" w:beforeAutospacing="1" w:after="100" w:afterAutospacing="1"/>
        <w:ind w:firstLine="720"/>
        <w:rPr>
          <w:rFonts w:ascii="Times New Roman" w:hAnsi="Times New Roman"/>
          <w:color w:val="000000"/>
        </w:rPr>
      </w:pPr>
      <w:r>
        <w:rPr>
          <w:rFonts w:ascii="Times New Roman" w:hAnsi="Times New Roman"/>
          <w:color w:val="000000"/>
        </w:rPr>
        <w:t>Roll call</w:t>
      </w:r>
      <w:r w:rsidR="00E15CAF">
        <w:rPr>
          <w:rFonts w:ascii="Times New Roman" w:hAnsi="Times New Roman"/>
          <w:color w:val="000000"/>
        </w:rPr>
        <w:t xml:space="preserve"> of regional representatives, any proxy attendees are unable to vote in election.</w:t>
      </w:r>
    </w:p>
    <w:p w14:paraId="18E9FB03" w14:textId="4DD3807F" w:rsidR="00E15CAF" w:rsidRDefault="00E15CAF" w:rsidP="00E15CAF">
      <w:pPr>
        <w:spacing w:before="100" w:beforeAutospacing="1" w:after="100" w:afterAutospacing="1"/>
        <w:rPr>
          <w:rFonts w:ascii="Times New Roman" w:hAnsi="Times New Roman"/>
          <w:color w:val="000000"/>
        </w:rPr>
      </w:pPr>
      <w:r>
        <w:rPr>
          <w:rFonts w:ascii="Times New Roman" w:hAnsi="Times New Roman"/>
          <w:color w:val="000000"/>
        </w:rPr>
        <w:tab/>
        <w:t xml:space="preserve">Eligible Vice Chair candidates, Larry </w:t>
      </w:r>
      <w:proofErr w:type="spellStart"/>
      <w:r>
        <w:rPr>
          <w:rFonts w:ascii="Times New Roman" w:hAnsi="Times New Roman"/>
          <w:color w:val="000000"/>
        </w:rPr>
        <w:t>Doerffel</w:t>
      </w:r>
      <w:proofErr w:type="spellEnd"/>
      <w:r>
        <w:rPr>
          <w:rFonts w:ascii="Times New Roman" w:hAnsi="Times New Roman"/>
          <w:color w:val="000000"/>
        </w:rPr>
        <w:t xml:space="preserve"> and Jeff Rouse are present.</w:t>
      </w:r>
    </w:p>
    <w:p w14:paraId="100C09BD" w14:textId="77FEC092" w:rsidR="007B563D" w:rsidRDefault="00E15CAF" w:rsidP="00E15CAF">
      <w:pPr>
        <w:spacing w:before="100" w:beforeAutospacing="1" w:after="100" w:afterAutospacing="1"/>
        <w:ind w:left="720"/>
        <w:rPr>
          <w:rFonts w:ascii="Times New Roman" w:hAnsi="Times New Roman"/>
          <w:color w:val="000000"/>
        </w:rPr>
      </w:pPr>
      <w:r>
        <w:rPr>
          <w:rFonts w:ascii="Times New Roman" w:hAnsi="Times New Roman"/>
          <w:color w:val="000000"/>
        </w:rPr>
        <w:t>Candidates were provided an opportunity to address the group before voting. Committee members and Regional reps voted in the Vice-chair election, votes were collected by Brian Eichholz, and the count was witnessed by the secretary for accuracy.</w:t>
      </w:r>
    </w:p>
    <w:p w14:paraId="04D2DB30" w14:textId="17427336" w:rsidR="001E2F77" w:rsidRDefault="001E2F77" w:rsidP="00E15CAF">
      <w:pPr>
        <w:spacing w:before="100" w:beforeAutospacing="1" w:after="100" w:afterAutospacing="1"/>
        <w:ind w:left="720"/>
        <w:rPr>
          <w:rFonts w:ascii="Times New Roman" w:hAnsi="Times New Roman"/>
          <w:color w:val="000000"/>
        </w:rPr>
      </w:pPr>
      <w:r>
        <w:rPr>
          <w:rFonts w:ascii="Times New Roman" w:hAnsi="Times New Roman"/>
          <w:color w:val="000000"/>
        </w:rPr>
        <w:t xml:space="preserve">Vice-chair results, Larry </w:t>
      </w:r>
      <w:proofErr w:type="spellStart"/>
      <w:r>
        <w:rPr>
          <w:rFonts w:ascii="Times New Roman" w:hAnsi="Times New Roman"/>
          <w:color w:val="000000"/>
        </w:rPr>
        <w:t>Doerfful</w:t>
      </w:r>
      <w:proofErr w:type="spellEnd"/>
      <w:r>
        <w:rPr>
          <w:rFonts w:ascii="Times New Roman" w:hAnsi="Times New Roman"/>
          <w:color w:val="000000"/>
        </w:rPr>
        <w:t xml:space="preserve"> with 2 votes, Jeff Rouse with 7 votes.                                                         Jeff Rouse was elected the new FASAR Vice-chair. Term to begin at July FASAR meeting.</w:t>
      </w:r>
    </w:p>
    <w:p w14:paraId="622ED014" w14:textId="10AFB05E" w:rsidR="001E2F77" w:rsidRDefault="001E2F77" w:rsidP="00E15CAF">
      <w:pPr>
        <w:spacing w:before="100" w:beforeAutospacing="1" w:after="100" w:afterAutospacing="1"/>
        <w:ind w:left="720"/>
        <w:rPr>
          <w:rFonts w:ascii="Times New Roman" w:hAnsi="Times New Roman"/>
          <w:color w:val="000000"/>
        </w:rPr>
      </w:pPr>
      <w:r>
        <w:rPr>
          <w:rFonts w:ascii="Times New Roman" w:hAnsi="Times New Roman"/>
          <w:color w:val="000000"/>
        </w:rPr>
        <w:t>Odd region votes were cast by attending members of the candidate's region.</w:t>
      </w:r>
    </w:p>
    <w:p w14:paraId="746D8F25" w14:textId="36081A56" w:rsidR="001E2F77" w:rsidRPr="001E2F77" w:rsidRDefault="001E2F77" w:rsidP="00E15CAF">
      <w:pPr>
        <w:spacing w:before="100" w:beforeAutospacing="1" w:after="100" w:afterAutospacing="1"/>
        <w:ind w:left="720"/>
        <w:rPr>
          <w:rFonts w:ascii="Times New Roman" w:hAnsi="Times New Roman"/>
          <w:color w:val="000000"/>
          <w:u w:val="single"/>
        </w:rPr>
      </w:pPr>
      <w:r w:rsidRPr="001E2F77">
        <w:rPr>
          <w:rFonts w:ascii="Times New Roman" w:hAnsi="Times New Roman"/>
          <w:color w:val="000000"/>
          <w:u w:val="single"/>
        </w:rPr>
        <w:t>Results recorded</w:t>
      </w:r>
    </w:p>
    <w:p w14:paraId="29054C87" w14:textId="2F7F46A7" w:rsidR="00E15CAF" w:rsidRDefault="001E2F77" w:rsidP="001E2F77">
      <w:pPr>
        <w:numPr>
          <w:ilvl w:val="0"/>
          <w:numId w:val="42"/>
        </w:numPr>
        <w:spacing w:before="100" w:beforeAutospacing="1" w:after="100" w:afterAutospacing="1"/>
        <w:rPr>
          <w:rFonts w:ascii="Times New Roman" w:hAnsi="Times New Roman"/>
          <w:color w:val="000000"/>
        </w:rPr>
      </w:pPr>
      <w:r>
        <w:rPr>
          <w:rFonts w:ascii="Times New Roman" w:hAnsi="Times New Roman"/>
          <w:color w:val="000000"/>
        </w:rPr>
        <w:t>Vice-chair</w:t>
      </w:r>
      <w:r>
        <w:rPr>
          <w:rFonts w:ascii="Times New Roman" w:hAnsi="Times New Roman"/>
          <w:color w:val="000000"/>
        </w:rPr>
        <w:tab/>
        <w:t>Jeff Rouse</w:t>
      </w:r>
    </w:p>
    <w:p w14:paraId="10350021" w14:textId="6DDAC3CF" w:rsidR="001E2F77" w:rsidRDefault="001E2F77" w:rsidP="001E2F77">
      <w:pPr>
        <w:numPr>
          <w:ilvl w:val="0"/>
          <w:numId w:val="42"/>
        </w:numPr>
        <w:spacing w:before="100" w:beforeAutospacing="1" w:after="100" w:afterAutospacing="1"/>
        <w:rPr>
          <w:rFonts w:ascii="Times New Roman" w:hAnsi="Times New Roman"/>
          <w:color w:val="000000"/>
        </w:rPr>
      </w:pPr>
      <w:r>
        <w:rPr>
          <w:rFonts w:ascii="Times New Roman" w:hAnsi="Times New Roman"/>
          <w:color w:val="000000"/>
        </w:rPr>
        <w:t>Region 1</w:t>
      </w:r>
      <w:r>
        <w:rPr>
          <w:rFonts w:ascii="Times New Roman" w:hAnsi="Times New Roman"/>
          <w:color w:val="000000"/>
        </w:rPr>
        <w:tab/>
        <w:t>Mike Landis</w:t>
      </w:r>
    </w:p>
    <w:p w14:paraId="3DA725CF" w14:textId="02BFEC99" w:rsidR="001E2F77" w:rsidRDefault="001E2F77" w:rsidP="001E2F77">
      <w:pPr>
        <w:numPr>
          <w:ilvl w:val="0"/>
          <w:numId w:val="42"/>
        </w:numPr>
        <w:spacing w:before="100" w:beforeAutospacing="1" w:after="100" w:afterAutospacing="1"/>
        <w:rPr>
          <w:rFonts w:ascii="Times New Roman" w:hAnsi="Times New Roman"/>
          <w:color w:val="000000"/>
        </w:rPr>
      </w:pPr>
      <w:r>
        <w:rPr>
          <w:rFonts w:ascii="Times New Roman" w:hAnsi="Times New Roman"/>
          <w:color w:val="000000"/>
        </w:rPr>
        <w:t>Region 3</w:t>
      </w:r>
      <w:r>
        <w:rPr>
          <w:rFonts w:ascii="Times New Roman" w:hAnsi="Times New Roman"/>
          <w:color w:val="000000"/>
        </w:rPr>
        <w:tab/>
        <w:t>Jessie Brown</w:t>
      </w:r>
    </w:p>
    <w:p w14:paraId="2EEF98D5" w14:textId="148DF7C3" w:rsidR="001E2F77" w:rsidRDefault="001E2F77" w:rsidP="001E2F77">
      <w:pPr>
        <w:numPr>
          <w:ilvl w:val="0"/>
          <w:numId w:val="42"/>
        </w:numPr>
        <w:spacing w:before="100" w:beforeAutospacing="1" w:after="100" w:afterAutospacing="1"/>
        <w:rPr>
          <w:rFonts w:ascii="Times New Roman" w:hAnsi="Times New Roman"/>
          <w:color w:val="000000"/>
        </w:rPr>
      </w:pPr>
      <w:r>
        <w:rPr>
          <w:rFonts w:ascii="Times New Roman" w:hAnsi="Times New Roman"/>
          <w:color w:val="000000"/>
        </w:rPr>
        <w:t>Region 5</w:t>
      </w:r>
      <w:r>
        <w:rPr>
          <w:rFonts w:ascii="Times New Roman" w:hAnsi="Times New Roman"/>
          <w:color w:val="000000"/>
        </w:rPr>
        <w:tab/>
        <w:t xml:space="preserve">Spenser </w:t>
      </w:r>
      <w:proofErr w:type="spellStart"/>
      <w:r>
        <w:rPr>
          <w:rFonts w:ascii="Times New Roman" w:hAnsi="Times New Roman"/>
          <w:color w:val="000000"/>
        </w:rPr>
        <w:t>Bashinski</w:t>
      </w:r>
      <w:proofErr w:type="spellEnd"/>
    </w:p>
    <w:p w14:paraId="6E4A5ECD" w14:textId="49DC472A" w:rsidR="001E2F77" w:rsidRDefault="001E2F77" w:rsidP="001E2F77">
      <w:pPr>
        <w:numPr>
          <w:ilvl w:val="0"/>
          <w:numId w:val="42"/>
        </w:numPr>
        <w:spacing w:before="100" w:beforeAutospacing="1" w:after="100" w:afterAutospacing="1"/>
        <w:rPr>
          <w:rFonts w:ascii="Times New Roman" w:hAnsi="Times New Roman"/>
          <w:color w:val="000000"/>
        </w:rPr>
      </w:pPr>
      <w:r>
        <w:rPr>
          <w:rFonts w:ascii="Times New Roman" w:hAnsi="Times New Roman"/>
          <w:color w:val="000000"/>
        </w:rPr>
        <w:t xml:space="preserve">Region 7 </w:t>
      </w:r>
      <w:r>
        <w:rPr>
          <w:rFonts w:ascii="Times New Roman" w:hAnsi="Times New Roman"/>
          <w:color w:val="000000"/>
        </w:rPr>
        <w:tab/>
        <w:t>Arturu Abreu</w:t>
      </w:r>
    </w:p>
    <w:p w14:paraId="548981F2" w14:textId="77777777" w:rsidR="001E2F77" w:rsidRPr="001E2F77" w:rsidRDefault="001E2F77" w:rsidP="001E2F77">
      <w:pPr>
        <w:spacing w:before="100" w:beforeAutospacing="1" w:after="100" w:afterAutospacing="1"/>
        <w:ind w:left="720"/>
        <w:rPr>
          <w:rFonts w:ascii="Times New Roman" w:hAnsi="Times New Roman"/>
          <w:color w:val="000000"/>
        </w:rPr>
      </w:pPr>
    </w:p>
    <w:p w14:paraId="268D0705" w14:textId="77777777" w:rsidR="001E2F77" w:rsidRPr="00DB6DD2" w:rsidRDefault="001E2F77" w:rsidP="001E2F77">
      <w:pPr>
        <w:spacing w:before="100" w:beforeAutospacing="1" w:after="100" w:afterAutospacing="1"/>
        <w:ind w:firstLine="720"/>
        <w:rPr>
          <w:rFonts w:ascii="Times New Roman" w:hAnsi="Times New Roman"/>
          <w:b/>
          <w:bCs/>
          <w:color w:val="000000"/>
          <w:u w:val="single"/>
        </w:rPr>
      </w:pPr>
      <w:r w:rsidRPr="00DB6DD2">
        <w:rPr>
          <w:rFonts w:ascii="Times New Roman" w:hAnsi="Times New Roman"/>
          <w:b/>
          <w:bCs/>
          <w:color w:val="000000"/>
          <w:u w:val="single"/>
        </w:rPr>
        <w:t>FEMA US&amp;R update</w:t>
      </w:r>
    </w:p>
    <w:p w14:paraId="15B4F49B" w14:textId="3C51D354" w:rsidR="001E2F77" w:rsidRPr="001E2F77" w:rsidRDefault="001E2F77" w:rsidP="001E2F77">
      <w:pPr>
        <w:ind w:left="720"/>
        <w:rPr>
          <w:rFonts w:ascii="Times New Roman" w:hAnsi="Times New Roman"/>
        </w:rPr>
      </w:pPr>
      <w:r w:rsidRPr="001E2F77">
        <w:rPr>
          <w:rFonts w:ascii="Times New Roman" w:hAnsi="Times New Roman"/>
          <w:i/>
          <w:iCs/>
        </w:rPr>
        <w:t>(Strickland)</w:t>
      </w:r>
      <w:r>
        <w:rPr>
          <w:rFonts w:ascii="Times New Roman" w:hAnsi="Times New Roman"/>
          <w:i/>
          <w:iCs/>
        </w:rPr>
        <w:t xml:space="preserve"> </w:t>
      </w:r>
      <w:r>
        <w:rPr>
          <w:rFonts w:ascii="Times New Roman" w:hAnsi="Times New Roman"/>
        </w:rPr>
        <w:t>Full-scale</w:t>
      </w:r>
      <w:r w:rsidRPr="001E2F77">
        <w:rPr>
          <w:rFonts w:ascii="Times New Roman" w:hAnsi="Times New Roman"/>
        </w:rPr>
        <w:t xml:space="preserve"> USAR exercise in Texas in February, NQS ad hoc group developing credentialing for Position Specific Task Books for IST.</w:t>
      </w:r>
    </w:p>
    <w:p w14:paraId="5A1897B4" w14:textId="561087BE" w:rsidR="001E2F77" w:rsidRDefault="001E2F77" w:rsidP="001E2F77">
      <w:pPr>
        <w:ind w:firstLine="720"/>
        <w:rPr>
          <w:rFonts w:ascii="Times New Roman" w:hAnsi="Times New Roman"/>
        </w:rPr>
      </w:pPr>
      <w:r w:rsidRPr="001E2F77">
        <w:rPr>
          <w:rFonts w:ascii="Times New Roman" w:hAnsi="Times New Roman"/>
        </w:rPr>
        <w:t xml:space="preserve">IST information will be detailed at </w:t>
      </w:r>
      <w:r>
        <w:rPr>
          <w:rFonts w:ascii="Times New Roman" w:hAnsi="Times New Roman"/>
        </w:rPr>
        <w:t xml:space="preserve">the </w:t>
      </w:r>
      <w:r w:rsidRPr="001E2F77">
        <w:rPr>
          <w:rFonts w:ascii="Times New Roman" w:hAnsi="Times New Roman"/>
        </w:rPr>
        <w:t xml:space="preserve">scheduled IST meeting at </w:t>
      </w:r>
      <w:r>
        <w:rPr>
          <w:rFonts w:ascii="Times New Roman" w:hAnsi="Times New Roman"/>
        </w:rPr>
        <w:t xml:space="preserve">this </w:t>
      </w:r>
      <w:r w:rsidRPr="001E2F77">
        <w:rPr>
          <w:rFonts w:ascii="Times New Roman" w:hAnsi="Times New Roman"/>
        </w:rPr>
        <w:t>conference.</w:t>
      </w:r>
    </w:p>
    <w:p w14:paraId="1CE4A33C" w14:textId="77777777" w:rsidR="001E2F77" w:rsidRPr="001E2F77" w:rsidRDefault="001E2F77" w:rsidP="001E2F77">
      <w:pPr>
        <w:ind w:firstLine="720"/>
        <w:rPr>
          <w:rFonts w:ascii="Times New Roman" w:hAnsi="Times New Roman"/>
        </w:rPr>
      </w:pPr>
    </w:p>
    <w:p w14:paraId="5E1017B5" w14:textId="77777777" w:rsidR="001E2F77" w:rsidRPr="001E2F77" w:rsidRDefault="001E2F77" w:rsidP="001E2F77">
      <w:pPr>
        <w:spacing w:before="100" w:beforeAutospacing="1" w:after="100" w:afterAutospacing="1"/>
        <w:ind w:firstLine="720"/>
        <w:rPr>
          <w:rFonts w:ascii="Times New Roman" w:hAnsi="Times New Roman"/>
          <w:b/>
          <w:bCs/>
          <w:color w:val="000000"/>
          <w:u w:val="single"/>
        </w:rPr>
      </w:pPr>
    </w:p>
    <w:p w14:paraId="15AECF99" w14:textId="2222A7D3" w:rsidR="001E2F77" w:rsidRPr="004A7C8C" w:rsidRDefault="001E2F77" w:rsidP="001E2F77">
      <w:pPr>
        <w:spacing w:before="100" w:beforeAutospacing="1" w:after="100" w:afterAutospacing="1"/>
        <w:rPr>
          <w:rFonts w:ascii="Times New Roman" w:hAnsi="Times New Roman"/>
          <w:color w:val="000000"/>
        </w:rPr>
      </w:pPr>
      <w:r w:rsidRPr="004A7C8C">
        <w:rPr>
          <w:rFonts w:ascii="Times New Roman" w:hAnsi="Times New Roman"/>
          <w:color w:val="000000"/>
        </w:rPr>
        <w:t xml:space="preserve"> </w:t>
      </w:r>
    </w:p>
    <w:p w14:paraId="75322603" w14:textId="77777777" w:rsidR="007B563D" w:rsidRPr="00760FCB" w:rsidRDefault="007B563D" w:rsidP="007B563D">
      <w:pPr>
        <w:spacing w:before="100" w:beforeAutospacing="1" w:after="100" w:afterAutospacing="1"/>
        <w:ind w:firstLine="720"/>
        <w:rPr>
          <w:rFonts w:ascii="Times New Roman" w:hAnsi="Times New Roman"/>
          <w:color w:val="000000"/>
        </w:rPr>
      </w:pPr>
    </w:p>
    <w:p w14:paraId="680918CD" w14:textId="1BC5219A" w:rsidR="007B563D" w:rsidRDefault="007B563D" w:rsidP="00E461A8">
      <w:pPr>
        <w:spacing w:before="100" w:beforeAutospacing="1" w:after="100" w:afterAutospacing="1"/>
        <w:ind w:left="720"/>
        <w:rPr>
          <w:rFonts w:ascii="Times New Roman" w:hAnsi="Times New Roman"/>
          <w:sz w:val="22"/>
          <w:szCs w:val="22"/>
        </w:rPr>
      </w:pPr>
    </w:p>
    <w:p w14:paraId="43B05FFB" w14:textId="77777777" w:rsidR="007B563D" w:rsidRDefault="007B563D" w:rsidP="00E461A8">
      <w:pPr>
        <w:spacing w:before="100" w:beforeAutospacing="1" w:after="100" w:afterAutospacing="1"/>
        <w:ind w:left="720"/>
        <w:rPr>
          <w:rFonts w:ascii="Times New Roman" w:hAnsi="Times New Roman"/>
          <w:sz w:val="22"/>
          <w:szCs w:val="22"/>
        </w:rPr>
      </w:pPr>
    </w:p>
    <w:p w14:paraId="08F06965" w14:textId="5606BB37" w:rsidR="001C0C50" w:rsidRPr="001C0C50" w:rsidRDefault="001C0C50" w:rsidP="00E461A8">
      <w:pPr>
        <w:spacing w:before="100" w:beforeAutospacing="1" w:after="100" w:afterAutospacing="1"/>
        <w:ind w:left="720"/>
        <w:rPr>
          <w:rFonts w:ascii="Times New Roman" w:hAnsi="Times New Roman"/>
          <w:i/>
          <w:iCs/>
          <w:sz w:val="22"/>
          <w:szCs w:val="22"/>
        </w:rPr>
      </w:pPr>
      <w:r w:rsidRPr="001C0C50">
        <w:rPr>
          <w:rFonts w:ascii="Times New Roman" w:hAnsi="Times New Roman"/>
          <w:i/>
          <w:iCs/>
          <w:sz w:val="22"/>
          <w:szCs w:val="22"/>
        </w:rPr>
        <w:lastRenderedPageBreak/>
        <w:t>(FASAR)</w:t>
      </w:r>
    </w:p>
    <w:p w14:paraId="719FB6BE" w14:textId="77777777" w:rsidR="001C0C50" w:rsidRDefault="001C0C50" w:rsidP="00E461A8">
      <w:pPr>
        <w:spacing w:before="100" w:beforeAutospacing="1" w:after="100" w:afterAutospacing="1"/>
        <w:ind w:left="720"/>
        <w:rPr>
          <w:rFonts w:ascii="Times New Roman" w:hAnsi="Times New Roman"/>
          <w:b/>
          <w:bCs/>
          <w:sz w:val="22"/>
          <w:szCs w:val="22"/>
          <w:u w:val="single"/>
        </w:rPr>
      </w:pPr>
    </w:p>
    <w:p w14:paraId="33BC4B9B" w14:textId="0A080B21" w:rsidR="007B563D" w:rsidRPr="00DB6DD2" w:rsidRDefault="004A7012" w:rsidP="00E461A8">
      <w:pPr>
        <w:spacing w:before="100" w:beforeAutospacing="1" w:after="100" w:afterAutospacing="1"/>
        <w:ind w:left="720"/>
        <w:rPr>
          <w:rFonts w:ascii="Times New Roman" w:hAnsi="Times New Roman"/>
          <w:b/>
          <w:bCs/>
          <w:sz w:val="22"/>
          <w:szCs w:val="22"/>
          <w:u w:val="single"/>
        </w:rPr>
      </w:pPr>
      <w:r w:rsidRPr="00DB6DD2">
        <w:rPr>
          <w:rFonts w:ascii="Times New Roman" w:hAnsi="Times New Roman"/>
          <w:b/>
          <w:bCs/>
          <w:sz w:val="22"/>
          <w:szCs w:val="22"/>
          <w:u w:val="single"/>
        </w:rPr>
        <w:t>SUSAR</w:t>
      </w:r>
    </w:p>
    <w:p w14:paraId="2189B448" w14:textId="494F273C" w:rsidR="004A7012" w:rsidRPr="004A7012" w:rsidRDefault="004A7012" w:rsidP="004A7012">
      <w:pPr>
        <w:ind w:firstLine="720"/>
        <w:rPr>
          <w:rFonts w:ascii="Times New Roman" w:hAnsi="Times New Roman"/>
          <w:sz w:val="22"/>
          <w:szCs w:val="22"/>
        </w:rPr>
      </w:pPr>
      <w:r w:rsidRPr="004A7012">
        <w:rPr>
          <w:rFonts w:ascii="Times New Roman" w:hAnsi="Times New Roman"/>
          <w:sz w:val="22"/>
          <w:szCs w:val="22"/>
        </w:rPr>
        <w:t xml:space="preserve">SUSAR update, over 700 in attendance. </w:t>
      </w:r>
      <w:r>
        <w:rPr>
          <w:rFonts w:ascii="Times New Roman" w:hAnsi="Times New Roman"/>
          <w:sz w:val="22"/>
          <w:szCs w:val="22"/>
        </w:rPr>
        <w:t>The conference was</w:t>
      </w:r>
      <w:r w:rsidRPr="004A7012">
        <w:rPr>
          <w:rFonts w:ascii="Times New Roman" w:hAnsi="Times New Roman"/>
          <w:sz w:val="22"/>
          <w:szCs w:val="22"/>
        </w:rPr>
        <w:t xml:space="preserve"> very successful,</w:t>
      </w:r>
    </w:p>
    <w:p w14:paraId="3AD5F1D1" w14:textId="15AE81A9" w:rsidR="004A7012" w:rsidRPr="004A7012" w:rsidRDefault="004A7012" w:rsidP="004A7012">
      <w:pPr>
        <w:ind w:left="720"/>
        <w:rPr>
          <w:rFonts w:ascii="Times New Roman" w:hAnsi="Times New Roman"/>
          <w:sz w:val="22"/>
          <w:szCs w:val="22"/>
        </w:rPr>
      </w:pPr>
      <w:r w:rsidRPr="004A7012">
        <w:rPr>
          <w:rFonts w:ascii="Times New Roman" w:hAnsi="Times New Roman"/>
          <w:sz w:val="22"/>
          <w:szCs w:val="22"/>
        </w:rPr>
        <w:t>2025 SUSAR conference dates are Nov</w:t>
      </w:r>
      <w:r>
        <w:rPr>
          <w:rFonts w:ascii="Times New Roman" w:hAnsi="Times New Roman"/>
          <w:sz w:val="22"/>
          <w:szCs w:val="22"/>
        </w:rPr>
        <w:t>ember</w:t>
      </w:r>
      <w:r w:rsidRPr="004A7012">
        <w:rPr>
          <w:rFonts w:ascii="Times New Roman" w:hAnsi="Times New Roman"/>
          <w:sz w:val="22"/>
          <w:szCs w:val="22"/>
        </w:rPr>
        <w:t xml:space="preserve"> 10th, 11th, 12th 2025. </w:t>
      </w:r>
      <w:r>
        <w:rPr>
          <w:rFonts w:ascii="Times New Roman" w:hAnsi="Times New Roman"/>
          <w:sz w:val="22"/>
          <w:szCs w:val="22"/>
        </w:rPr>
        <w:t xml:space="preserve">                                                                                        </w:t>
      </w:r>
      <w:r w:rsidRPr="004A7012">
        <w:rPr>
          <w:rFonts w:ascii="Times New Roman" w:hAnsi="Times New Roman"/>
          <w:sz w:val="22"/>
          <w:szCs w:val="22"/>
        </w:rPr>
        <w:t>Nov</w:t>
      </w:r>
      <w:r>
        <w:rPr>
          <w:rFonts w:ascii="Times New Roman" w:hAnsi="Times New Roman"/>
          <w:sz w:val="22"/>
          <w:szCs w:val="22"/>
        </w:rPr>
        <w:t>ember</w:t>
      </w:r>
      <w:r w:rsidR="00DB6DD2">
        <w:rPr>
          <w:rFonts w:ascii="Times New Roman" w:hAnsi="Times New Roman"/>
          <w:sz w:val="22"/>
          <w:szCs w:val="22"/>
        </w:rPr>
        <w:t xml:space="preserve"> </w:t>
      </w:r>
      <w:r w:rsidRPr="004A7012">
        <w:rPr>
          <w:rFonts w:ascii="Times New Roman" w:hAnsi="Times New Roman"/>
          <w:sz w:val="22"/>
          <w:szCs w:val="22"/>
        </w:rPr>
        <w:t>5</w:t>
      </w:r>
      <w:r w:rsidR="00DB6DD2" w:rsidRPr="00DB6DD2">
        <w:rPr>
          <w:rFonts w:ascii="Times New Roman" w:hAnsi="Times New Roman"/>
          <w:sz w:val="22"/>
          <w:szCs w:val="22"/>
          <w:vertAlign w:val="superscript"/>
        </w:rPr>
        <w:t>th</w:t>
      </w:r>
      <w:r w:rsidR="00DB6DD2">
        <w:rPr>
          <w:rFonts w:ascii="Times New Roman" w:hAnsi="Times New Roman"/>
          <w:sz w:val="22"/>
          <w:szCs w:val="22"/>
        </w:rPr>
        <w:t xml:space="preserve"> </w:t>
      </w:r>
      <w:r w:rsidRPr="004A7012">
        <w:rPr>
          <w:rFonts w:ascii="Times New Roman" w:hAnsi="Times New Roman"/>
          <w:sz w:val="22"/>
          <w:szCs w:val="22"/>
        </w:rPr>
        <w:t>thru 7</w:t>
      </w:r>
      <w:r w:rsidR="00DB6DD2" w:rsidRPr="00DB6DD2">
        <w:rPr>
          <w:rFonts w:ascii="Times New Roman" w:hAnsi="Times New Roman"/>
          <w:sz w:val="22"/>
          <w:szCs w:val="22"/>
          <w:vertAlign w:val="superscript"/>
        </w:rPr>
        <w:t>th</w:t>
      </w:r>
      <w:r w:rsidR="00DB6DD2">
        <w:rPr>
          <w:rFonts w:ascii="Times New Roman" w:hAnsi="Times New Roman"/>
          <w:sz w:val="22"/>
          <w:szCs w:val="22"/>
        </w:rPr>
        <w:t xml:space="preserve"> </w:t>
      </w:r>
      <w:r w:rsidRPr="004A7012">
        <w:rPr>
          <w:rFonts w:ascii="Times New Roman" w:hAnsi="Times New Roman"/>
          <w:sz w:val="22"/>
          <w:szCs w:val="22"/>
        </w:rPr>
        <w:t>2025</w:t>
      </w:r>
      <w:r w:rsidR="00DB6DD2">
        <w:rPr>
          <w:rFonts w:ascii="Times New Roman" w:hAnsi="Times New Roman"/>
          <w:sz w:val="22"/>
          <w:szCs w:val="22"/>
        </w:rPr>
        <w:t>,</w:t>
      </w:r>
      <w:r w:rsidRPr="004A7012">
        <w:rPr>
          <w:rFonts w:ascii="Times New Roman" w:hAnsi="Times New Roman"/>
          <w:sz w:val="22"/>
          <w:szCs w:val="22"/>
        </w:rPr>
        <w:t xml:space="preserve"> SUSAR </w:t>
      </w:r>
      <w:r w:rsidR="00DB6DD2">
        <w:rPr>
          <w:rFonts w:ascii="Times New Roman" w:hAnsi="Times New Roman"/>
          <w:sz w:val="22"/>
          <w:szCs w:val="22"/>
        </w:rPr>
        <w:t xml:space="preserve">pre-conference </w:t>
      </w:r>
      <w:r w:rsidRPr="004A7012">
        <w:rPr>
          <w:rFonts w:ascii="Times New Roman" w:hAnsi="Times New Roman"/>
          <w:sz w:val="22"/>
          <w:szCs w:val="22"/>
        </w:rPr>
        <w:t>classes</w:t>
      </w:r>
      <w:r w:rsidR="00DB6DD2">
        <w:rPr>
          <w:rFonts w:ascii="Times New Roman" w:hAnsi="Times New Roman"/>
          <w:sz w:val="22"/>
          <w:szCs w:val="22"/>
        </w:rPr>
        <w:t>.</w:t>
      </w:r>
    </w:p>
    <w:p w14:paraId="6FAB21CA" w14:textId="2D78F286" w:rsidR="004A7012" w:rsidRPr="004A7012" w:rsidRDefault="004A7012" w:rsidP="004A7012">
      <w:pPr>
        <w:spacing w:before="100" w:beforeAutospacing="1" w:after="100" w:afterAutospacing="1"/>
        <w:ind w:left="720"/>
        <w:rPr>
          <w:rFonts w:ascii="Times New Roman" w:hAnsi="Times New Roman"/>
          <w:sz w:val="22"/>
          <w:szCs w:val="22"/>
          <w:u w:val="single"/>
        </w:rPr>
      </w:pPr>
      <w:r w:rsidRPr="004A7012">
        <w:rPr>
          <w:rFonts w:ascii="Times New Roman" w:hAnsi="Times New Roman"/>
          <w:sz w:val="22"/>
          <w:szCs w:val="22"/>
        </w:rPr>
        <w:t xml:space="preserve">RFP for classes will be emailed </w:t>
      </w:r>
      <w:r w:rsidR="00DB6DD2">
        <w:rPr>
          <w:rFonts w:ascii="Times New Roman" w:hAnsi="Times New Roman"/>
          <w:sz w:val="22"/>
          <w:szCs w:val="22"/>
        </w:rPr>
        <w:t xml:space="preserve">on </w:t>
      </w:r>
      <w:r w:rsidRPr="004A7012">
        <w:rPr>
          <w:rFonts w:ascii="Times New Roman" w:hAnsi="Times New Roman"/>
          <w:sz w:val="22"/>
          <w:szCs w:val="22"/>
        </w:rPr>
        <w:t>March 1</w:t>
      </w:r>
      <w:r w:rsidRPr="004A7012">
        <w:rPr>
          <w:rFonts w:ascii="Times New Roman" w:hAnsi="Times New Roman"/>
          <w:sz w:val="22"/>
          <w:szCs w:val="22"/>
          <w:vertAlign w:val="superscript"/>
        </w:rPr>
        <w:t>st</w:t>
      </w:r>
      <w:r w:rsidR="00DB6DD2" w:rsidRPr="004A7012">
        <w:rPr>
          <w:rFonts w:ascii="Times New Roman" w:hAnsi="Times New Roman"/>
          <w:sz w:val="22"/>
          <w:szCs w:val="22"/>
          <w:vertAlign w:val="superscript"/>
        </w:rPr>
        <w:t>, 2025</w:t>
      </w:r>
      <w:r w:rsidRPr="004A7012">
        <w:rPr>
          <w:rFonts w:ascii="Times New Roman" w:hAnsi="Times New Roman"/>
          <w:sz w:val="22"/>
          <w:szCs w:val="22"/>
        </w:rPr>
        <w:t>, for interested participants</w:t>
      </w:r>
      <w:r w:rsidR="00DB6DD2">
        <w:rPr>
          <w:rFonts w:ascii="Times New Roman" w:hAnsi="Times New Roman"/>
          <w:sz w:val="22"/>
          <w:szCs w:val="22"/>
        </w:rPr>
        <w:t xml:space="preserve">.                                                                                    </w:t>
      </w:r>
      <w:r w:rsidRPr="004A7012">
        <w:rPr>
          <w:rFonts w:ascii="Times New Roman" w:hAnsi="Times New Roman"/>
          <w:sz w:val="22"/>
          <w:szCs w:val="22"/>
        </w:rPr>
        <w:t xml:space="preserve"> </w:t>
      </w:r>
      <w:r w:rsidR="00DB6DD2">
        <w:rPr>
          <w:rFonts w:ascii="Times New Roman" w:hAnsi="Times New Roman"/>
          <w:sz w:val="22"/>
          <w:szCs w:val="22"/>
        </w:rPr>
        <w:t xml:space="preserve">The </w:t>
      </w:r>
      <w:r w:rsidRPr="004A7012">
        <w:rPr>
          <w:rFonts w:ascii="Times New Roman" w:hAnsi="Times New Roman"/>
          <w:sz w:val="22"/>
          <w:szCs w:val="22"/>
        </w:rPr>
        <w:t xml:space="preserve">deadline </w:t>
      </w:r>
      <w:r w:rsidR="00DB6DD2">
        <w:rPr>
          <w:rFonts w:ascii="Times New Roman" w:hAnsi="Times New Roman"/>
          <w:sz w:val="22"/>
          <w:szCs w:val="22"/>
        </w:rPr>
        <w:t xml:space="preserve">for RFP </w:t>
      </w:r>
      <w:r w:rsidRPr="004A7012">
        <w:rPr>
          <w:rFonts w:ascii="Times New Roman" w:hAnsi="Times New Roman"/>
          <w:sz w:val="22"/>
          <w:szCs w:val="22"/>
        </w:rPr>
        <w:t>will be May 1</w:t>
      </w:r>
      <w:r w:rsidRPr="004A7012">
        <w:rPr>
          <w:rFonts w:ascii="Times New Roman" w:hAnsi="Times New Roman"/>
          <w:sz w:val="22"/>
          <w:szCs w:val="22"/>
          <w:vertAlign w:val="superscript"/>
        </w:rPr>
        <w:t>st</w:t>
      </w:r>
      <w:r w:rsidR="00DB6DD2">
        <w:rPr>
          <w:rFonts w:ascii="Times New Roman" w:hAnsi="Times New Roman"/>
          <w:sz w:val="22"/>
          <w:szCs w:val="22"/>
          <w:vertAlign w:val="superscript"/>
        </w:rPr>
        <w:t>,</w:t>
      </w:r>
      <w:r w:rsidRPr="004A7012">
        <w:rPr>
          <w:rFonts w:ascii="Times New Roman" w:hAnsi="Times New Roman"/>
          <w:sz w:val="22"/>
          <w:szCs w:val="22"/>
        </w:rPr>
        <w:t xml:space="preserve"> 2025.</w:t>
      </w:r>
    </w:p>
    <w:p w14:paraId="2CEC59FD" w14:textId="77777777" w:rsidR="001C0C50" w:rsidRDefault="001C0C50" w:rsidP="004A7012">
      <w:pPr>
        <w:spacing w:before="100" w:beforeAutospacing="1" w:after="100" w:afterAutospacing="1"/>
        <w:rPr>
          <w:rFonts w:ascii="Times New Roman" w:hAnsi="Times New Roman"/>
          <w:b/>
          <w:bCs/>
          <w:color w:val="000000"/>
        </w:rPr>
      </w:pPr>
    </w:p>
    <w:p w14:paraId="30492A1F" w14:textId="77777777" w:rsidR="001C0C50" w:rsidRDefault="001C0C50" w:rsidP="004A7012">
      <w:pPr>
        <w:spacing w:before="100" w:beforeAutospacing="1" w:after="100" w:afterAutospacing="1"/>
        <w:rPr>
          <w:rFonts w:ascii="Times New Roman" w:hAnsi="Times New Roman"/>
          <w:b/>
          <w:bCs/>
          <w:color w:val="000000"/>
        </w:rPr>
      </w:pPr>
    </w:p>
    <w:p w14:paraId="73519870" w14:textId="02451BD3" w:rsidR="004A7012" w:rsidRPr="004A7C8C" w:rsidRDefault="004A7012" w:rsidP="004A7012">
      <w:pPr>
        <w:spacing w:before="100" w:beforeAutospacing="1" w:after="100" w:afterAutospacing="1"/>
        <w:rPr>
          <w:rFonts w:ascii="Times New Roman" w:hAnsi="Times New Roman"/>
          <w:b/>
          <w:bCs/>
          <w:color w:val="000000"/>
        </w:rPr>
      </w:pPr>
      <w:r w:rsidRPr="004A7C8C">
        <w:rPr>
          <w:rFonts w:ascii="Times New Roman" w:hAnsi="Times New Roman"/>
          <w:b/>
          <w:bCs/>
          <w:color w:val="000000"/>
        </w:rPr>
        <w:t>Reports</w:t>
      </w:r>
    </w:p>
    <w:p w14:paraId="1C520457" w14:textId="77777777" w:rsidR="004A7012" w:rsidRPr="004A7C8C" w:rsidRDefault="004A7012" w:rsidP="004A7012">
      <w:pPr>
        <w:spacing w:before="100" w:beforeAutospacing="1" w:after="100" w:afterAutospacing="1"/>
        <w:rPr>
          <w:rFonts w:ascii="Times New Roman" w:hAnsi="Times New Roman"/>
          <w:color w:val="000000"/>
        </w:rPr>
      </w:pPr>
      <w:r w:rsidRPr="004A7C8C">
        <w:rPr>
          <w:rFonts w:ascii="Times New Roman" w:hAnsi="Times New Roman"/>
          <w:color w:val="000000"/>
        </w:rPr>
        <w:t>Working Groups</w:t>
      </w:r>
    </w:p>
    <w:p w14:paraId="117D36A1" w14:textId="52F40808" w:rsidR="004A7012" w:rsidRPr="004A7012" w:rsidRDefault="004A7012" w:rsidP="004A7012">
      <w:pPr>
        <w:spacing w:before="100" w:beforeAutospacing="1" w:after="100" w:afterAutospacing="1"/>
        <w:rPr>
          <w:rFonts w:ascii="Times New Roman" w:hAnsi="Times New Roman"/>
          <w:color w:val="000000"/>
        </w:rPr>
      </w:pPr>
      <w:r w:rsidRPr="004A7C8C">
        <w:rPr>
          <w:rFonts w:ascii="Times New Roman" w:hAnsi="Times New Roman"/>
          <w:color w:val="000000"/>
        </w:rPr>
        <w:t xml:space="preserve">TRT – </w:t>
      </w:r>
      <w:r w:rsidRPr="0034255B">
        <w:rPr>
          <w:rFonts w:ascii="Times New Roman" w:hAnsi="Times New Roman"/>
          <w:i/>
          <w:iCs/>
          <w:color w:val="000000"/>
        </w:rPr>
        <w:t>Brown</w:t>
      </w:r>
      <w:r w:rsidRPr="004A7C8C">
        <w:rPr>
          <w:rFonts w:ascii="Times New Roman" w:hAnsi="Times New Roman"/>
          <w:color w:val="000000"/>
        </w:rPr>
        <w:t>- 39 teams green 4 red, 10 new team interest statewide</w:t>
      </w:r>
      <w:r w:rsidR="00DB6DD2">
        <w:rPr>
          <w:rFonts w:ascii="Times New Roman" w:hAnsi="Times New Roman"/>
          <w:color w:val="000000"/>
        </w:rPr>
        <w:t>.</w:t>
      </w:r>
    </w:p>
    <w:p w14:paraId="366D0330" w14:textId="77777777" w:rsidR="00DB6DD2" w:rsidRDefault="00DB6DD2" w:rsidP="004A7012">
      <w:pPr>
        <w:spacing w:before="100" w:beforeAutospacing="1" w:after="100" w:afterAutospacing="1"/>
        <w:rPr>
          <w:rFonts w:ascii="Times New Roman" w:hAnsi="Times New Roman"/>
          <w:b/>
          <w:bCs/>
          <w:color w:val="000000"/>
        </w:rPr>
      </w:pPr>
    </w:p>
    <w:p w14:paraId="0BA57ABC" w14:textId="1044B1FD" w:rsidR="004A7012" w:rsidRPr="004A7012" w:rsidRDefault="004A7012" w:rsidP="004A7012">
      <w:pPr>
        <w:spacing w:before="100" w:beforeAutospacing="1" w:after="100" w:afterAutospacing="1"/>
        <w:rPr>
          <w:rFonts w:ascii="Times New Roman" w:hAnsi="Times New Roman"/>
          <w:color w:val="000000"/>
        </w:rPr>
      </w:pPr>
      <w:r w:rsidRPr="004A7C8C">
        <w:rPr>
          <w:rFonts w:ascii="Times New Roman" w:hAnsi="Times New Roman"/>
          <w:b/>
          <w:bCs/>
          <w:color w:val="000000"/>
        </w:rPr>
        <w:t>Region Reports</w:t>
      </w:r>
      <w:r w:rsidRPr="004A7C8C">
        <w:rPr>
          <w:rFonts w:ascii="Times New Roman" w:hAnsi="Times New Roman"/>
          <w:color w:val="000000"/>
        </w:rPr>
        <w:t xml:space="preserve"> – Regional Reps</w:t>
      </w:r>
      <w:r w:rsidR="00DB6DD2">
        <w:rPr>
          <w:rFonts w:ascii="Times New Roman" w:hAnsi="Times New Roman"/>
          <w:color w:val="000000"/>
        </w:rPr>
        <w:t>, nothing to report.</w:t>
      </w:r>
    </w:p>
    <w:p w14:paraId="55E71526" w14:textId="119A6009" w:rsidR="004A7012" w:rsidRPr="00DB6DD2" w:rsidRDefault="00DB6DD2" w:rsidP="004A7012">
      <w:pPr>
        <w:spacing w:before="100" w:beforeAutospacing="1" w:after="100" w:afterAutospacing="1"/>
        <w:rPr>
          <w:rFonts w:ascii="Times New Roman" w:hAnsi="Times New Roman"/>
          <w:color w:val="000000"/>
        </w:rPr>
      </w:pPr>
      <w:r w:rsidRPr="00DB6DD2">
        <w:rPr>
          <w:rFonts w:ascii="Times New Roman" w:hAnsi="Times New Roman"/>
          <w:color w:val="000000"/>
        </w:rPr>
        <w:t>Open discussion and review of TRT, Training Group</w:t>
      </w:r>
      <w:r>
        <w:rPr>
          <w:rFonts w:ascii="Times New Roman" w:hAnsi="Times New Roman"/>
          <w:color w:val="000000"/>
        </w:rPr>
        <w:t>,</w:t>
      </w:r>
      <w:r w:rsidRPr="00DB6DD2">
        <w:rPr>
          <w:rFonts w:ascii="Times New Roman" w:hAnsi="Times New Roman"/>
          <w:color w:val="000000"/>
        </w:rPr>
        <w:t xml:space="preserve"> and FASAR topics</w:t>
      </w:r>
    </w:p>
    <w:p w14:paraId="2780FD3C" w14:textId="77777777" w:rsidR="001C0C50" w:rsidRDefault="00DB6DD2" w:rsidP="004A7012">
      <w:pPr>
        <w:spacing w:before="100" w:beforeAutospacing="1" w:after="100" w:afterAutospacing="1"/>
        <w:rPr>
          <w:rFonts w:ascii="Times New Roman" w:hAnsi="Times New Roman"/>
          <w:color w:val="000000"/>
        </w:rPr>
      </w:pPr>
      <w:r>
        <w:rPr>
          <w:rFonts w:ascii="Times New Roman" w:hAnsi="Times New Roman"/>
          <w:color w:val="000000"/>
        </w:rPr>
        <w:t xml:space="preserve"> </w:t>
      </w:r>
    </w:p>
    <w:p w14:paraId="4A5FD743" w14:textId="77777777" w:rsidR="00055280" w:rsidRDefault="001C0C50" w:rsidP="004A7012">
      <w:pPr>
        <w:spacing w:before="100" w:beforeAutospacing="1" w:after="100" w:afterAutospacing="1"/>
        <w:rPr>
          <w:rFonts w:ascii="Times New Roman" w:hAnsi="Times New Roman"/>
          <w:b/>
          <w:bCs/>
          <w:color w:val="000000"/>
        </w:rPr>
      </w:pPr>
      <w:r w:rsidRPr="00055280">
        <w:rPr>
          <w:rFonts w:ascii="Times New Roman" w:hAnsi="Times New Roman"/>
          <w:color w:val="000000"/>
        </w:rPr>
        <w:t>N</w:t>
      </w:r>
      <w:r w:rsidR="00DB6DD2" w:rsidRPr="00055280">
        <w:rPr>
          <w:rFonts w:ascii="Times New Roman" w:hAnsi="Times New Roman"/>
          <w:color w:val="000000"/>
        </w:rPr>
        <w:t>ext meeting</w:t>
      </w:r>
      <w:r w:rsidR="00055280">
        <w:rPr>
          <w:rFonts w:ascii="Times New Roman" w:hAnsi="Times New Roman"/>
          <w:b/>
          <w:bCs/>
          <w:color w:val="000000"/>
        </w:rPr>
        <w:t xml:space="preserve"> </w:t>
      </w:r>
    </w:p>
    <w:p w14:paraId="6EA7E2C1" w14:textId="720793E1" w:rsidR="00DB6DD2" w:rsidRPr="00055280" w:rsidRDefault="00055280" w:rsidP="004A7012">
      <w:pPr>
        <w:spacing w:before="100" w:beforeAutospacing="1" w:after="100" w:afterAutospacing="1"/>
        <w:rPr>
          <w:rFonts w:ascii="Times New Roman" w:hAnsi="Times New Roman"/>
          <w:b/>
          <w:bCs/>
          <w:color w:val="000000"/>
        </w:rPr>
      </w:pPr>
      <w:r w:rsidRPr="00055280">
        <w:rPr>
          <w:rFonts w:ascii="Times New Roman" w:hAnsi="Times New Roman"/>
          <w:color w:val="000000"/>
        </w:rPr>
        <w:t xml:space="preserve">July 11-15, </w:t>
      </w:r>
      <w:r w:rsidR="00470D65" w:rsidRPr="00055280">
        <w:rPr>
          <w:rFonts w:ascii="Times New Roman" w:hAnsi="Times New Roman"/>
          <w:color w:val="000000"/>
        </w:rPr>
        <w:t>2025</w:t>
      </w:r>
      <w:r w:rsidR="00470D65">
        <w:rPr>
          <w:rFonts w:ascii="Times New Roman" w:hAnsi="Times New Roman"/>
          <w:color w:val="000000"/>
        </w:rPr>
        <w:t>, FFCA</w:t>
      </w:r>
      <w:r w:rsidR="001C0C50">
        <w:rPr>
          <w:rFonts w:ascii="Times New Roman" w:hAnsi="Times New Roman"/>
          <w:color w:val="000000"/>
        </w:rPr>
        <w:t xml:space="preserve"> Executive Development Conference Miami FL (</w:t>
      </w:r>
      <w:r>
        <w:rPr>
          <w:rFonts w:ascii="Times New Roman" w:hAnsi="Times New Roman"/>
          <w:color w:val="000000"/>
        </w:rPr>
        <w:t>Hotel</w:t>
      </w:r>
      <w:r w:rsidR="001C0C50">
        <w:rPr>
          <w:rFonts w:ascii="Times New Roman" w:hAnsi="Times New Roman"/>
          <w:color w:val="000000"/>
        </w:rPr>
        <w:t xml:space="preserve"> TBD)</w:t>
      </w:r>
    </w:p>
    <w:p w14:paraId="27B47DF6" w14:textId="77777777" w:rsidR="00DB6DD2" w:rsidRPr="00DB6DD2" w:rsidRDefault="00DB6DD2" w:rsidP="004A7012">
      <w:pPr>
        <w:spacing w:before="100" w:beforeAutospacing="1" w:after="100" w:afterAutospacing="1"/>
        <w:rPr>
          <w:rFonts w:ascii="Times New Roman" w:hAnsi="Times New Roman"/>
          <w:color w:val="000000"/>
        </w:rPr>
      </w:pPr>
    </w:p>
    <w:p w14:paraId="1D232886" w14:textId="77777777" w:rsidR="004A7012" w:rsidRDefault="004A7012" w:rsidP="004A7012">
      <w:pPr>
        <w:spacing w:before="100" w:beforeAutospacing="1" w:after="100" w:afterAutospacing="1"/>
        <w:rPr>
          <w:rFonts w:ascii="Times New Roman" w:hAnsi="Times New Roman"/>
          <w:color w:val="000000"/>
        </w:rPr>
      </w:pPr>
      <w:r w:rsidRPr="004A7C8C">
        <w:rPr>
          <w:rFonts w:ascii="Times New Roman" w:hAnsi="Times New Roman"/>
          <w:color w:val="000000"/>
        </w:rPr>
        <w:t>Adjourn motioned</w:t>
      </w:r>
      <w:r>
        <w:rPr>
          <w:rFonts w:ascii="Times New Roman" w:hAnsi="Times New Roman"/>
          <w:color w:val="000000"/>
        </w:rPr>
        <w:t>.</w:t>
      </w:r>
    </w:p>
    <w:p w14:paraId="68D66EB9" w14:textId="77777777" w:rsidR="004A7012" w:rsidRPr="004A7C8C" w:rsidRDefault="004A7012" w:rsidP="004A7012">
      <w:pPr>
        <w:spacing w:before="100" w:beforeAutospacing="1" w:after="100" w:afterAutospacing="1"/>
        <w:rPr>
          <w:rFonts w:ascii="Times New Roman" w:hAnsi="Times New Roman"/>
          <w:color w:val="000000"/>
        </w:rPr>
      </w:pPr>
      <w:r>
        <w:rPr>
          <w:rFonts w:ascii="Times New Roman" w:hAnsi="Times New Roman"/>
          <w:color w:val="000000"/>
        </w:rPr>
        <w:t>Meeting adjourned.</w:t>
      </w:r>
    </w:p>
    <w:p w14:paraId="0562AB71" w14:textId="77777777" w:rsidR="004A7012" w:rsidRPr="004D1362" w:rsidRDefault="004A7012" w:rsidP="004A7012">
      <w:pPr>
        <w:ind w:firstLine="720"/>
      </w:pPr>
    </w:p>
    <w:p w14:paraId="2A9F6166" w14:textId="77777777" w:rsidR="007B563D" w:rsidRDefault="007B563D" w:rsidP="00E461A8">
      <w:pPr>
        <w:spacing w:before="100" w:beforeAutospacing="1" w:after="100" w:afterAutospacing="1"/>
        <w:ind w:left="720"/>
        <w:rPr>
          <w:rFonts w:ascii="Times New Roman" w:hAnsi="Times New Roman"/>
          <w:sz w:val="22"/>
          <w:szCs w:val="22"/>
        </w:rPr>
      </w:pPr>
    </w:p>
    <w:p w14:paraId="1F2B88C9" w14:textId="77777777" w:rsidR="007B563D" w:rsidRDefault="007B563D" w:rsidP="00E461A8">
      <w:pPr>
        <w:spacing w:before="100" w:beforeAutospacing="1" w:after="100" w:afterAutospacing="1"/>
        <w:ind w:left="720"/>
        <w:rPr>
          <w:rFonts w:ascii="Times New Roman" w:hAnsi="Times New Roman"/>
          <w:sz w:val="22"/>
          <w:szCs w:val="22"/>
        </w:rPr>
      </w:pPr>
    </w:p>
    <w:p w14:paraId="52CA7721" w14:textId="77777777" w:rsidR="007B563D" w:rsidRPr="009D03EE" w:rsidRDefault="007B563D" w:rsidP="00E461A8">
      <w:pPr>
        <w:spacing w:before="100" w:beforeAutospacing="1" w:after="100" w:afterAutospacing="1"/>
        <w:ind w:left="720"/>
        <w:rPr>
          <w:rFonts w:ascii="Times New Roman" w:hAnsi="Times New Roman"/>
          <w:sz w:val="22"/>
          <w:szCs w:val="22"/>
        </w:rPr>
      </w:pPr>
    </w:p>
    <w:p w14:paraId="37E2D545" w14:textId="77777777" w:rsidR="00596757" w:rsidRPr="00760FCB" w:rsidRDefault="00596757" w:rsidP="004A7C8C">
      <w:pPr>
        <w:spacing w:before="100" w:beforeAutospacing="1" w:after="100" w:afterAutospacing="1"/>
        <w:rPr>
          <w:rFonts w:ascii="Times New Roman" w:hAnsi="Times New Roman"/>
          <w:color w:val="000000"/>
        </w:rPr>
      </w:pPr>
    </w:p>
    <w:p w14:paraId="0D8DF8D2"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047B0FA3"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0C93E244"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050200BB"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6D8DDBB3"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06651DCF"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43C3F6F0"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24F100BC"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7D640667"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70E445C9"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02AD98A4"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2C7432F4"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4B92F6CB" w14:textId="77777777" w:rsidR="00EA38FA" w:rsidRPr="00760FCB" w:rsidRDefault="00EA38FA" w:rsidP="004A7C8C">
      <w:pPr>
        <w:spacing w:before="100" w:beforeAutospacing="1" w:after="100" w:afterAutospacing="1"/>
        <w:rPr>
          <w:rFonts w:ascii="Times New Roman" w:hAnsi="Times New Roman"/>
          <w:b/>
          <w:bCs/>
          <w:color w:val="000000"/>
          <w:u w:val="single"/>
        </w:rPr>
      </w:pPr>
    </w:p>
    <w:p w14:paraId="456E1663" w14:textId="77777777" w:rsidR="00EA38FA" w:rsidRPr="00EA38FA" w:rsidRDefault="00EA38FA" w:rsidP="004A7C8C">
      <w:pPr>
        <w:spacing w:before="100" w:beforeAutospacing="1" w:after="100" w:afterAutospacing="1"/>
        <w:rPr>
          <w:rFonts w:ascii="Times New Roman" w:hAnsi="Times New Roman"/>
          <w:b/>
          <w:bCs/>
          <w:color w:val="000000"/>
          <w:u w:val="single"/>
        </w:rPr>
      </w:pPr>
    </w:p>
    <w:p w14:paraId="452C1AA3" w14:textId="77777777" w:rsidR="00EA38FA" w:rsidRPr="00EA38FA" w:rsidRDefault="00EA38FA" w:rsidP="004A7C8C">
      <w:pPr>
        <w:spacing w:before="100" w:beforeAutospacing="1" w:after="100" w:afterAutospacing="1"/>
        <w:rPr>
          <w:rFonts w:ascii="Times New Roman" w:hAnsi="Times New Roman"/>
          <w:b/>
          <w:bCs/>
          <w:color w:val="000000"/>
          <w:u w:val="single"/>
        </w:rPr>
      </w:pPr>
    </w:p>
    <w:p w14:paraId="42DC97F1" w14:textId="77777777" w:rsidR="00EA38FA" w:rsidRPr="00EA38FA" w:rsidRDefault="00EA38FA" w:rsidP="004A7C8C">
      <w:pPr>
        <w:spacing w:before="100" w:beforeAutospacing="1" w:after="100" w:afterAutospacing="1"/>
        <w:rPr>
          <w:rFonts w:ascii="Times New Roman" w:hAnsi="Times New Roman"/>
          <w:b/>
          <w:bCs/>
          <w:color w:val="000000"/>
          <w:u w:val="single"/>
        </w:rPr>
      </w:pPr>
    </w:p>
    <w:p w14:paraId="3A8C2462" w14:textId="77777777" w:rsidR="004A7C8C" w:rsidRPr="004D1362" w:rsidRDefault="004A7C8C" w:rsidP="004A7C8C">
      <w:pPr>
        <w:ind w:firstLine="720"/>
      </w:pPr>
    </w:p>
    <w:sectPr w:rsidR="004A7C8C" w:rsidRPr="004D1362" w:rsidSect="003175AF">
      <w:footerReference w:type="default" r:id="rId9"/>
      <w:pgSz w:w="12240" w:h="15840"/>
      <w:pgMar w:top="1152" w:right="720" w:bottom="720" w:left="720" w:header="720"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DE6B" w14:textId="77777777" w:rsidR="00883E88" w:rsidRDefault="00883E88">
      <w:r>
        <w:separator/>
      </w:r>
    </w:p>
  </w:endnote>
  <w:endnote w:type="continuationSeparator" w:id="0">
    <w:p w14:paraId="38F6D1A3" w14:textId="77777777" w:rsidR="00883E88" w:rsidRDefault="008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02C1" w14:textId="77777777" w:rsidR="00E25F7D" w:rsidRDefault="00E25F7D" w:rsidP="00E25F7D">
    <w:pPr>
      <w:pStyle w:val="Footer"/>
      <w:jc w:val="center"/>
      <w:rPr>
        <w:sz w:val="20"/>
        <w:szCs w:val="20"/>
      </w:rPr>
    </w:pPr>
    <w:r>
      <w:rPr>
        <w:sz w:val="20"/>
        <w:szCs w:val="20"/>
      </w:rPr>
      <w:t>221 Pinewood Drive</w:t>
    </w:r>
  </w:p>
  <w:p w14:paraId="368F4728" w14:textId="77777777" w:rsidR="00E25F7D" w:rsidRDefault="00E25F7D" w:rsidP="00E25F7D">
    <w:pPr>
      <w:pStyle w:val="Footer"/>
      <w:jc w:val="center"/>
      <w:rPr>
        <w:sz w:val="20"/>
        <w:szCs w:val="20"/>
      </w:rPr>
    </w:pPr>
    <w:r>
      <w:rPr>
        <w:sz w:val="20"/>
        <w:szCs w:val="20"/>
      </w:rPr>
      <w:t>Tallahassee, Florida 32303</w:t>
    </w:r>
  </w:p>
  <w:p w14:paraId="31A9A758" w14:textId="77777777" w:rsidR="00E25F7D" w:rsidRDefault="00E25F7D" w:rsidP="00E25F7D">
    <w:pPr>
      <w:pStyle w:val="Footer"/>
      <w:jc w:val="center"/>
      <w:rPr>
        <w:sz w:val="20"/>
        <w:szCs w:val="20"/>
      </w:rPr>
    </w:pPr>
    <w:r>
      <w:rPr>
        <w:sz w:val="20"/>
        <w:szCs w:val="20"/>
      </w:rPr>
      <w:t xml:space="preserve">Phone (850) 900-5180 </w:t>
    </w:r>
  </w:p>
  <w:p w14:paraId="54859E54" w14:textId="77777777" w:rsidR="00D73DFC" w:rsidRPr="00E25F7D" w:rsidRDefault="00D73DFC" w:rsidP="00E2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5882C" w14:textId="77777777" w:rsidR="00883E88" w:rsidRDefault="00883E88">
      <w:r>
        <w:separator/>
      </w:r>
    </w:p>
  </w:footnote>
  <w:footnote w:type="continuationSeparator" w:id="0">
    <w:p w14:paraId="5406138D" w14:textId="77777777" w:rsidR="00883E88" w:rsidRDefault="00883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CBC"/>
    <w:multiLevelType w:val="hybridMultilevel"/>
    <w:tmpl w:val="5080CAF8"/>
    <w:lvl w:ilvl="0" w:tplc="5A9476C2">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5E8400E"/>
    <w:multiLevelType w:val="hybridMultilevel"/>
    <w:tmpl w:val="30A8E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71BA"/>
    <w:multiLevelType w:val="multilevel"/>
    <w:tmpl w:val="EE9A1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1078E"/>
    <w:multiLevelType w:val="hybridMultilevel"/>
    <w:tmpl w:val="EE9A1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F4190"/>
    <w:multiLevelType w:val="hybridMultilevel"/>
    <w:tmpl w:val="EF86A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97A88"/>
    <w:multiLevelType w:val="multilevel"/>
    <w:tmpl w:val="57D26424"/>
    <w:lvl w:ilvl="0">
      <w:start w:val="4"/>
      <w:numFmt w:val="upperLetter"/>
      <w:lvlText w:val="%1)"/>
      <w:lvlJc w:val="left"/>
      <w:pPr>
        <w:tabs>
          <w:tab w:val="num" w:pos="720"/>
        </w:tabs>
        <w:ind w:left="720" w:hanging="360"/>
      </w:pPr>
      <w:rPr>
        <w:rFonts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A0F8F"/>
    <w:multiLevelType w:val="hybridMultilevel"/>
    <w:tmpl w:val="16FC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C5D1A"/>
    <w:multiLevelType w:val="hybridMultilevel"/>
    <w:tmpl w:val="7E1A4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97D17"/>
    <w:multiLevelType w:val="multilevel"/>
    <w:tmpl w:val="7E1A4D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23AFA"/>
    <w:multiLevelType w:val="hybridMultilevel"/>
    <w:tmpl w:val="AAAAA8F8"/>
    <w:lvl w:ilvl="0" w:tplc="1A9E8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93605A"/>
    <w:multiLevelType w:val="hybridMultilevel"/>
    <w:tmpl w:val="5D8E88C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9F423EA"/>
    <w:multiLevelType w:val="hybridMultilevel"/>
    <w:tmpl w:val="26421DF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A733D48"/>
    <w:multiLevelType w:val="multilevel"/>
    <w:tmpl w:val="0DFE1E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47BD7"/>
    <w:multiLevelType w:val="multilevel"/>
    <w:tmpl w:val="EE9A1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A0203"/>
    <w:multiLevelType w:val="hybridMultilevel"/>
    <w:tmpl w:val="AE8A8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D7D21"/>
    <w:multiLevelType w:val="hybridMultilevel"/>
    <w:tmpl w:val="3170FBC6"/>
    <w:lvl w:ilvl="0" w:tplc="92EE5C22">
      <w:start w:val="4"/>
      <w:numFmt w:val="upperLetter"/>
      <w:lvlText w:val="%1)"/>
      <w:lvlJc w:val="left"/>
      <w:pPr>
        <w:tabs>
          <w:tab w:val="num" w:pos="720"/>
        </w:tabs>
        <w:ind w:left="720" w:hanging="360"/>
      </w:pPr>
      <w:rPr>
        <w:rFonts w:cs="Times New Roman"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C3266"/>
    <w:multiLevelType w:val="hybridMultilevel"/>
    <w:tmpl w:val="72603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710EF"/>
    <w:multiLevelType w:val="hybridMultilevel"/>
    <w:tmpl w:val="2CA89944"/>
    <w:lvl w:ilvl="0" w:tplc="BBECE576">
      <w:start w:val="1"/>
      <w:numFmt w:val="upperLetter"/>
      <w:lvlText w:val="%1)"/>
      <w:lvlJc w:val="left"/>
      <w:pPr>
        <w:tabs>
          <w:tab w:val="num" w:pos="720"/>
        </w:tabs>
        <w:ind w:left="720" w:hanging="360"/>
      </w:pPr>
      <w:rPr>
        <w:rFonts w:cs="Times New Roman"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648D3"/>
    <w:multiLevelType w:val="hybridMultilevel"/>
    <w:tmpl w:val="BF024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A176F"/>
    <w:multiLevelType w:val="hybridMultilevel"/>
    <w:tmpl w:val="57D26424"/>
    <w:lvl w:ilvl="0" w:tplc="6960127C">
      <w:start w:val="4"/>
      <w:numFmt w:val="upperLetter"/>
      <w:lvlText w:val="%1)"/>
      <w:lvlJc w:val="left"/>
      <w:pPr>
        <w:tabs>
          <w:tab w:val="num" w:pos="720"/>
        </w:tabs>
        <w:ind w:left="720" w:hanging="360"/>
      </w:pPr>
      <w:rPr>
        <w:rFonts w:cs="Times New Roman"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5016E"/>
    <w:multiLevelType w:val="multilevel"/>
    <w:tmpl w:val="4A3A1B6C"/>
    <w:lvl w:ilvl="0">
      <w:start w:val="5"/>
      <w:numFmt w:val="upperLetter"/>
      <w:lvlText w:val="%1)"/>
      <w:lvlJc w:val="left"/>
      <w:pPr>
        <w:tabs>
          <w:tab w:val="num" w:pos="720"/>
        </w:tabs>
        <w:ind w:left="720" w:hanging="360"/>
      </w:pPr>
      <w:rPr>
        <w:rFonts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042D9"/>
    <w:multiLevelType w:val="hybridMultilevel"/>
    <w:tmpl w:val="983E0E94"/>
    <w:lvl w:ilvl="0" w:tplc="04090001">
      <w:start w:val="1"/>
      <w:numFmt w:val="bullet"/>
      <w:lvlText w:val=""/>
      <w:lvlJc w:val="left"/>
      <w:pPr>
        <w:tabs>
          <w:tab w:val="num" w:pos="2715"/>
        </w:tabs>
        <w:ind w:left="2715" w:hanging="360"/>
      </w:pPr>
      <w:rPr>
        <w:rFonts w:ascii="Symbol" w:hAnsi="Symbol" w:hint="default"/>
      </w:rPr>
    </w:lvl>
    <w:lvl w:ilvl="1" w:tplc="04090003" w:tentative="1">
      <w:start w:val="1"/>
      <w:numFmt w:val="bullet"/>
      <w:lvlText w:val="o"/>
      <w:lvlJc w:val="left"/>
      <w:pPr>
        <w:tabs>
          <w:tab w:val="num" w:pos="3435"/>
        </w:tabs>
        <w:ind w:left="3435" w:hanging="360"/>
      </w:pPr>
      <w:rPr>
        <w:rFonts w:ascii="Courier New" w:hAnsi="Courier New" w:hint="default"/>
      </w:rPr>
    </w:lvl>
    <w:lvl w:ilvl="2" w:tplc="04090005" w:tentative="1">
      <w:start w:val="1"/>
      <w:numFmt w:val="bullet"/>
      <w:lvlText w:val=""/>
      <w:lvlJc w:val="left"/>
      <w:pPr>
        <w:tabs>
          <w:tab w:val="num" w:pos="4155"/>
        </w:tabs>
        <w:ind w:left="4155" w:hanging="360"/>
      </w:pPr>
      <w:rPr>
        <w:rFonts w:ascii="Wingdings" w:hAnsi="Wingdings" w:hint="default"/>
      </w:rPr>
    </w:lvl>
    <w:lvl w:ilvl="3" w:tplc="04090001" w:tentative="1">
      <w:start w:val="1"/>
      <w:numFmt w:val="bullet"/>
      <w:lvlText w:val=""/>
      <w:lvlJc w:val="left"/>
      <w:pPr>
        <w:tabs>
          <w:tab w:val="num" w:pos="4875"/>
        </w:tabs>
        <w:ind w:left="4875" w:hanging="360"/>
      </w:pPr>
      <w:rPr>
        <w:rFonts w:ascii="Symbol" w:hAnsi="Symbol" w:hint="default"/>
      </w:rPr>
    </w:lvl>
    <w:lvl w:ilvl="4" w:tplc="04090003" w:tentative="1">
      <w:start w:val="1"/>
      <w:numFmt w:val="bullet"/>
      <w:lvlText w:val="o"/>
      <w:lvlJc w:val="left"/>
      <w:pPr>
        <w:tabs>
          <w:tab w:val="num" w:pos="5595"/>
        </w:tabs>
        <w:ind w:left="5595" w:hanging="360"/>
      </w:pPr>
      <w:rPr>
        <w:rFonts w:ascii="Courier New" w:hAnsi="Courier New" w:hint="default"/>
      </w:rPr>
    </w:lvl>
    <w:lvl w:ilvl="5" w:tplc="04090005" w:tentative="1">
      <w:start w:val="1"/>
      <w:numFmt w:val="bullet"/>
      <w:lvlText w:val=""/>
      <w:lvlJc w:val="left"/>
      <w:pPr>
        <w:tabs>
          <w:tab w:val="num" w:pos="6315"/>
        </w:tabs>
        <w:ind w:left="6315" w:hanging="360"/>
      </w:pPr>
      <w:rPr>
        <w:rFonts w:ascii="Wingdings" w:hAnsi="Wingdings" w:hint="default"/>
      </w:rPr>
    </w:lvl>
    <w:lvl w:ilvl="6" w:tplc="04090001" w:tentative="1">
      <w:start w:val="1"/>
      <w:numFmt w:val="bullet"/>
      <w:lvlText w:val=""/>
      <w:lvlJc w:val="left"/>
      <w:pPr>
        <w:tabs>
          <w:tab w:val="num" w:pos="7035"/>
        </w:tabs>
        <w:ind w:left="7035" w:hanging="360"/>
      </w:pPr>
      <w:rPr>
        <w:rFonts w:ascii="Symbol" w:hAnsi="Symbol" w:hint="default"/>
      </w:rPr>
    </w:lvl>
    <w:lvl w:ilvl="7" w:tplc="04090003" w:tentative="1">
      <w:start w:val="1"/>
      <w:numFmt w:val="bullet"/>
      <w:lvlText w:val="o"/>
      <w:lvlJc w:val="left"/>
      <w:pPr>
        <w:tabs>
          <w:tab w:val="num" w:pos="7755"/>
        </w:tabs>
        <w:ind w:left="7755" w:hanging="360"/>
      </w:pPr>
      <w:rPr>
        <w:rFonts w:ascii="Courier New" w:hAnsi="Courier New" w:hint="default"/>
      </w:rPr>
    </w:lvl>
    <w:lvl w:ilvl="8" w:tplc="04090005" w:tentative="1">
      <w:start w:val="1"/>
      <w:numFmt w:val="bullet"/>
      <w:lvlText w:val=""/>
      <w:lvlJc w:val="left"/>
      <w:pPr>
        <w:tabs>
          <w:tab w:val="num" w:pos="8475"/>
        </w:tabs>
        <w:ind w:left="8475" w:hanging="360"/>
      </w:pPr>
      <w:rPr>
        <w:rFonts w:ascii="Wingdings" w:hAnsi="Wingdings" w:hint="default"/>
      </w:rPr>
    </w:lvl>
  </w:abstractNum>
  <w:abstractNum w:abstractNumId="22" w15:restartNumberingAfterBreak="0">
    <w:nsid w:val="4767754F"/>
    <w:multiLevelType w:val="hybridMultilevel"/>
    <w:tmpl w:val="3AE83E9A"/>
    <w:lvl w:ilvl="0" w:tplc="61D836E2">
      <w:start w:val="5"/>
      <w:numFmt w:val="upperLetter"/>
      <w:lvlText w:val="%1)"/>
      <w:lvlJc w:val="left"/>
      <w:pPr>
        <w:tabs>
          <w:tab w:val="num" w:pos="720"/>
        </w:tabs>
        <w:ind w:left="720" w:hanging="360"/>
      </w:pPr>
      <w:rPr>
        <w:rFonts w:cs="Times New Roman"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422A8"/>
    <w:multiLevelType w:val="hybridMultilevel"/>
    <w:tmpl w:val="7A185BF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4C727D67"/>
    <w:multiLevelType w:val="multilevel"/>
    <w:tmpl w:val="F70E5B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42F63"/>
    <w:multiLevelType w:val="hybridMultilevel"/>
    <w:tmpl w:val="67AC9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2714C"/>
    <w:multiLevelType w:val="hybridMultilevel"/>
    <w:tmpl w:val="02EEB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3501B"/>
    <w:multiLevelType w:val="hybridMultilevel"/>
    <w:tmpl w:val="9ED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A5772"/>
    <w:multiLevelType w:val="hybridMultilevel"/>
    <w:tmpl w:val="D0E8C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52DAD"/>
    <w:multiLevelType w:val="hybridMultilevel"/>
    <w:tmpl w:val="F70E5B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983845"/>
    <w:multiLevelType w:val="hybridMultilevel"/>
    <w:tmpl w:val="1FCAD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736ACC"/>
    <w:multiLevelType w:val="hybridMultilevel"/>
    <w:tmpl w:val="B47ED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B3D7A"/>
    <w:multiLevelType w:val="hybridMultilevel"/>
    <w:tmpl w:val="67D61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65053"/>
    <w:multiLevelType w:val="hybridMultilevel"/>
    <w:tmpl w:val="8BEA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E60AD"/>
    <w:multiLevelType w:val="multilevel"/>
    <w:tmpl w:val="EE9A1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4F07B0"/>
    <w:multiLevelType w:val="hybridMultilevel"/>
    <w:tmpl w:val="BAC25568"/>
    <w:lvl w:ilvl="0" w:tplc="56DC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420F5"/>
    <w:multiLevelType w:val="hybridMultilevel"/>
    <w:tmpl w:val="38267C3C"/>
    <w:lvl w:ilvl="0" w:tplc="04090001">
      <w:start w:val="1"/>
      <w:numFmt w:val="bullet"/>
      <w:lvlText w:val=""/>
      <w:lvlJc w:val="left"/>
      <w:pPr>
        <w:tabs>
          <w:tab w:val="num" w:pos="2715"/>
        </w:tabs>
        <w:ind w:left="2715" w:hanging="360"/>
      </w:pPr>
      <w:rPr>
        <w:rFonts w:ascii="Symbol" w:hAnsi="Symbol" w:hint="default"/>
      </w:rPr>
    </w:lvl>
    <w:lvl w:ilvl="1" w:tplc="04090003" w:tentative="1">
      <w:start w:val="1"/>
      <w:numFmt w:val="bullet"/>
      <w:lvlText w:val="o"/>
      <w:lvlJc w:val="left"/>
      <w:pPr>
        <w:tabs>
          <w:tab w:val="num" w:pos="3435"/>
        </w:tabs>
        <w:ind w:left="3435" w:hanging="360"/>
      </w:pPr>
      <w:rPr>
        <w:rFonts w:ascii="Courier New" w:hAnsi="Courier New" w:hint="default"/>
      </w:rPr>
    </w:lvl>
    <w:lvl w:ilvl="2" w:tplc="04090005" w:tentative="1">
      <w:start w:val="1"/>
      <w:numFmt w:val="bullet"/>
      <w:lvlText w:val=""/>
      <w:lvlJc w:val="left"/>
      <w:pPr>
        <w:tabs>
          <w:tab w:val="num" w:pos="4155"/>
        </w:tabs>
        <w:ind w:left="4155" w:hanging="360"/>
      </w:pPr>
      <w:rPr>
        <w:rFonts w:ascii="Wingdings" w:hAnsi="Wingdings" w:hint="default"/>
      </w:rPr>
    </w:lvl>
    <w:lvl w:ilvl="3" w:tplc="04090001" w:tentative="1">
      <w:start w:val="1"/>
      <w:numFmt w:val="bullet"/>
      <w:lvlText w:val=""/>
      <w:lvlJc w:val="left"/>
      <w:pPr>
        <w:tabs>
          <w:tab w:val="num" w:pos="4875"/>
        </w:tabs>
        <w:ind w:left="4875" w:hanging="360"/>
      </w:pPr>
      <w:rPr>
        <w:rFonts w:ascii="Symbol" w:hAnsi="Symbol" w:hint="default"/>
      </w:rPr>
    </w:lvl>
    <w:lvl w:ilvl="4" w:tplc="04090003" w:tentative="1">
      <w:start w:val="1"/>
      <w:numFmt w:val="bullet"/>
      <w:lvlText w:val="o"/>
      <w:lvlJc w:val="left"/>
      <w:pPr>
        <w:tabs>
          <w:tab w:val="num" w:pos="5595"/>
        </w:tabs>
        <w:ind w:left="5595" w:hanging="360"/>
      </w:pPr>
      <w:rPr>
        <w:rFonts w:ascii="Courier New" w:hAnsi="Courier New" w:hint="default"/>
      </w:rPr>
    </w:lvl>
    <w:lvl w:ilvl="5" w:tplc="04090005" w:tentative="1">
      <w:start w:val="1"/>
      <w:numFmt w:val="bullet"/>
      <w:lvlText w:val=""/>
      <w:lvlJc w:val="left"/>
      <w:pPr>
        <w:tabs>
          <w:tab w:val="num" w:pos="6315"/>
        </w:tabs>
        <w:ind w:left="6315" w:hanging="360"/>
      </w:pPr>
      <w:rPr>
        <w:rFonts w:ascii="Wingdings" w:hAnsi="Wingdings" w:hint="default"/>
      </w:rPr>
    </w:lvl>
    <w:lvl w:ilvl="6" w:tplc="04090001" w:tentative="1">
      <w:start w:val="1"/>
      <w:numFmt w:val="bullet"/>
      <w:lvlText w:val=""/>
      <w:lvlJc w:val="left"/>
      <w:pPr>
        <w:tabs>
          <w:tab w:val="num" w:pos="7035"/>
        </w:tabs>
        <w:ind w:left="7035" w:hanging="360"/>
      </w:pPr>
      <w:rPr>
        <w:rFonts w:ascii="Symbol" w:hAnsi="Symbol" w:hint="default"/>
      </w:rPr>
    </w:lvl>
    <w:lvl w:ilvl="7" w:tplc="04090003" w:tentative="1">
      <w:start w:val="1"/>
      <w:numFmt w:val="bullet"/>
      <w:lvlText w:val="o"/>
      <w:lvlJc w:val="left"/>
      <w:pPr>
        <w:tabs>
          <w:tab w:val="num" w:pos="7755"/>
        </w:tabs>
        <w:ind w:left="7755" w:hanging="360"/>
      </w:pPr>
      <w:rPr>
        <w:rFonts w:ascii="Courier New" w:hAnsi="Courier New" w:hint="default"/>
      </w:rPr>
    </w:lvl>
    <w:lvl w:ilvl="8" w:tplc="04090005" w:tentative="1">
      <w:start w:val="1"/>
      <w:numFmt w:val="bullet"/>
      <w:lvlText w:val=""/>
      <w:lvlJc w:val="left"/>
      <w:pPr>
        <w:tabs>
          <w:tab w:val="num" w:pos="8475"/>
        </w:tabs>
        <w:ind w:left="8475" w:hanging="360"/>
      </w:pPr>
      <w:rPr>
        <w:rFonts w:ascii="Wingdings" w:hAnsi="Wingdings" w:hint="default"/>
      </w:rPr>
    </w:lvl>
  </w:abstractNum>
  <w:abstractNum w:abstractNumId="37" w15:restartNumberingAfterBreak="0">
    <w:nsid w:val="6D9D7D8B"/>
    <w:multiLevelType w:val="multilevel"/>
    <w:tmpl w:val="7E6A266A"/>
    <w:lvl w:ilvl="0">
      <w:start w:val="6"/>
      <w:numFmt w:val="upperLetter"/>
      <w:lvlText w:val="%1)"/>
      <w:lvlJc w:val="left"/>
      <w:pPr>
        <w:tabs>
          <w:tab w:val="num" w:pos="720"/>
        </w:tabs>
        <w:ind w:left="720" w:hanging="360"/>
      </w:pPr>
      <w:rPr>
        <w:rFonts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3D59A7"/>
    <w:multiLevelType w:val="multilevel"/>
    <w:tmpl w:val="4A3A1B6C"/>
    <w:lvl w:ilvl="0">
      <w:start w:val="5"/>
      <w:numFmt w:val="upperLetter"/>
      <w:lvlText w:val="%1)"/>
      <w:lvlJc w:val="left"/>
      <w:pPr>
        <w:tabs>
          <w:tab w:val="num" w:pos="720"/>
        </w:tabs>
        <w:ind w:left="720" w:hanging="360"/>
      </w:pPr>
      <w:rPr>
        <w:rFonts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9402A"/>
    <w:multiLevelType w:val="hybridMultilevel"/>
    <w:tmpl w:val="8892F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C55B0"/>
    <w:multiLevelType w:val="multilevel"/>
    <w:tmpl w:val="EE9A1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EA0ED6"/>
    <w:multiLevelType w:val="multilevel"/>
    <w:tmpl w:val="7E1A4D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8996043">
    <w:abstractNumId w:val="10"/>
  </w:num>
  <w:num w:numId="2" w16cid:durableId="976640782">
    <w:abstractNumId w:val="3"/>
  </w:num>
  <w:num w:numId="3" w16cid:durableId="854731238">
    <w:abstractNumId w:val="7"/>
  </w:num>
  <w:num w:numId="4" w16cid:durableId="1274089081">
    <w:abstractNumId w:val="29"/>
  </w:num>
  <w:num w:numId="5" w16cid:durableId="1940868095">
    <w:abstractNumId w:val="2"/>
  </w:num>
  <w:num w:numId="6" w16cid:durableId="1366715891">
    <w:abstractNumId w:val="17"/>
  </w:num>
  <w:num w:numId="7" w16cid:durableId="1666543290">
    <w:abstractNumId w:val="34"/>
  </w:num>
  <w:num w:numId="8" w16cid:durableId="1512914504">
    <w:abstractNumId w:val="40"/>
  </w:num>
  <w:num w:numId="9" w16cid:durableId="32121189">
    <w:abstractNumId w:val="13"/>
  </w:num>
  <w:num w:numId="10" w16cid:durableId="298801692">
    <w:abstractNumId w:val="19"/>
  </w:num>
  <w:num w:numId="11" w16cid:durableId="1442259216">
    <w:abstractNumId w:val="8"/>
  </w:num>
  <w:num w:numId="12" w16cid:durableId="1432698252">
    <w:abstractNumId w:val="15"/>
  </w:num>
  <w:num w:numId="13" w16cid:durableId="909771207">
    <w:abstractNumId w:val="41"/>
  </w:num>
  <w:num w:numId="14" w16cid:durableId="2012248379">
    <w:abstractNumId w:val="22"/>
  </w:num>
  <w:num w:numId="15" w16cid:durableId="742946488">
    <w:abstractNumId w:val="24"/>
  </w:num>
  <w:num w:numId="16" w16cid:durableId="548032968">
    <w:abstractNumId w:val="5"/>
  </w:num>
  <w:num w:numId="17" w16cid:durableId="1808353666">
    <w:abstractNumId w:val="20"/>
  </w:num>
  <w:num w:numId="18" w16cid:durableId="578684377">
    <w:abstractNumId w:val="38"/>
  </w:num>
  <w:num w:numId="19" w16cid:durableId="788429243">
    <w:abstractNumId w:val="37"/>
  </w:num>
  <w:num w:numId="20" w16cid:durableId="633293990">
    <w:abstractNumId w:val="36"/>
  </w:num>
  <w:num w:numId="21" w16cid:durableId="712921513">
    <w:abstractNumId w:val="21"/>
  </w:num>
  <w:num w:numId="22" w16cid:durableId="496463393">
    <w:abstractNumId w:val="14"/>
  </w:num>
  <w:num w:numId="23" w16cid:durableId="386412655">
    <w:abstractNumId w:val="31"/>
  </w:num>
  <w:num w:numId="24" w16cid:durableId="1100250226">
    <w:abstractNumId w:val="4"/>
  </w:num>
  <w:num w:numId="25" w16cid:durableId="1725182710">
    <w:abstractNumId w:val="28"/>
  </w:num>
  <w:num w:numId="26" w16cid:durableId="339309347">
    <w:abstractNumId w:val="16"/>
  </w:num>
  <w:num w:numId="27" w16cid:durableId="2037073699">
    <w:abstractNumId w:val="30"/>
  </w:num>
  <w:num w:numId="28" w16cid:durableId="1838180808">
    <w:abstractNumId w:val="18"/>
  </w:num>
  <w:num w:numId="29" w16cid:durableId="1958561788">
    <w:abstractNumId w:val="32"/>
  </w:num>
  <w:num w:numId="30" w16cid:durableId="983006604">
    <w:abstractNumId w:val="33"/>
  </w:num>
  <w:num w:numId="31" w16cid:durableId="1049263058">
    <w:abstractNumId w:val="23"/>
  </w:num>
  <w:num w:numId="32" w16cid:durableId="635138127">
    <w:abstractNumId w:val="1"/>
  </w:num>
  <w:num w:numId="33" w16cid:durableId="1240024261">
    <w:abstractNumId w:val="12"/>
  </w:num>
  <w:num w:numId="34" w16cid:durableId="352533999">
    <w:abstractNumId w:val="11"/>
  </w:num>
  <w:num w:numId="35" w16cid:durableId="134837990">
    <w:abstractNumId w:val="0"/>
  </w:num>
  <w:num w:numId="36" w16cid:durableId="558706207">
    <w:abstractNumId w:val="39"/>
  </w:num>
  <w:num w:numId="37" w16cid:durableId="2103138824">
    <w:abstractNumId w:val="25"/>
  </w:num>
  <w:num w:numId="38" w16cid:durableId="162471401">
    <w:abstractNumId w:val="26"/>
  </w:num>
  <w:num w:numId="39" w16cid:durableId="1003817116">
    <w:abstractNumId w:val="27"/>
  </w:num>
  <w:num w:numId="40" w16cid:durableId="1515149167">
    <w:abstractNumId w:val="9"/>
  </w:num>
  <w:num w:numId="41" w16cid:durableId="814296654">
    <w:abstractNumId w:val="35"/>
  </w:num>
  <w:num w:numId="42" w16cid:durableId="122001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DCB"/>
    <w:rsid w:val="000216BC"/>
    <w:rsid w:val="00034354"/>
    <w:rsid w:val="0003733C"/>
    <w:rsid w:val="0004088D"/>
    <w:rsid w:val="00050E00"/>
    <w:rsid w:val="00055280"/>
    <w:rsid w:val="00062CC9"/>
    <w:rsid w:val="000837DE"/>
    <w:rsid w:val="00083C0B"/>
    <w:rsid w:val="0008612D"/>
    <w:rsid w:val="000934B4"/>
    <w:rsid w:val="000A580A"/>
    <w:rsid w:val="000A7F72"/>
    <w:rsid w:val="000B18F5"/>
    <w:rsid w:val="000B7CF4"/>
    <w:rsid w:val="000D4A60"/>
    <w:rsid w:val="000D6F69"/>
    <w:rsid w:val="000E321D"/>
    <w:rsid w:val="00100940"/>
    <w:rsid w:val="001154CF"/>
    <w:rsid w:val="00117F7B"/>
    <w:rsid w:val="00124591"/>
    <w:rsid w:val="00125851"/>
    <w:rsid w:val="00130BAF"/>
    <w:rsid w:val="00131435"/>
    <w:rsid w:val="00142758"/>
    <w:rsid w:val="00152E28"/>
    <w:rsid w:val="001642D0"/>
    <w:rsid w:val="00165F6D"/>
    <w:rsid w:val="00185B1F"/>
    <w:rsid w:val="00190E28"/>
    <w:rsid w:val="00192E55"/>
    <w:rsid w:val="001A0D82"/>
    <w:rsid w:val="001C0C50"/>
    <w:rsid w:val="001D4137"/>
    <w:rsid w:val="001D65C7"/>
    <w:rsid w:val="001E242B"/>
    <w:rsid w:val="001E2F77"/>
    <w:rsid w:val="001E54CE"/>
    <w:rsid w:val="001E565C"/>
    <w:rsid w:val="001E7F34"/>
    <w:rsid w:val="001F1A49"/>
    <w:rsid w:val="001F1CF4"/>
    <w:rsid w:val="001F63C9"/>
    <w:rsid w:val="00201856"/>
    <w:rsid w:val="00202586"/>
    <w:rsid w:val="00210696"/>
    <w:rsid w:val="00213924"/>
    <w:rsid w:val="00243053"/>
    <w:rsid w:val="00251A64"/>
    <w:rsid w:val="00263371"/>
    <w:rsid w:val="00264B48"/>
    <w:rsid w:val="00270C41"/>
    <w:rsid w:val="0027682D"/>
    <w:rsid w:val="00294ACE"/>
    <w:rsid w:val="002A57A3"/>
    <w:rsid w:val="002A717D"/>
    <w:rsid w:val="002B1B2B"/>
    <w:rsid w:val="002B7ABE"/>
    <w:rsid w:val="002C7DCB"/>
    <w:rsid w:val="002F1A7D"/>
    <w:rsid w:val="002F7407"/>
    <w:rsid w:val="0030557B"/>
    <w:rsid w:val="00314707"/>
    <w:rsid w:val="003175AF"/>
    <w:rsid w:val="00317A13"/>
    <w:rsid w:val="00335ABB"/>
    <w:rsid w:val="00341C5F"/>
    <w:rsid w:val="0034255B"/>
    <w:rsid w:val="00343826"/>
    <w:rsid w:val="0034404A"/>
    <w:rsid w:val="003467F9"/>
    <w:rsid w:val="00347978"/>
    <w:rsid w:val="0037072A"/>
    <w:rsid w:val="003718A1"/>
    <w:rsid w:val="00376757"/>
    <w:rsid w:val="0038105A"/>
    <w:rsid w:val="003A538E"/>
    <w:rsid w:val="003A6294"/>
    <w:rsid w:val="003B2AE5"/>
    <w:rsid w:val="003B4E65"/>
    <w:rsid w:val="003B74FB"/>
    <w:rsid w:val="003C4B2D"/>
    <w:rsid w:val="003D00CB"/>
    <w:rsid w:val="003D6F13"/>
    <w:rsid w:val="003F2C05"/>
    <w:rsid w:val="003F419D"/>
    <w:rsid w:val="00426E60"/>
    <w:rsid w:val="00432942"/>
    <w:rsid w:val="0045035C"/>
    <w:rsid w:val="00470D65"/>
    <w:rsid w:val="0047751B"/>
    <w:rsid w:val="004921B7"/>
    <w:rsid w:val="00497174"/>
    <w:rsid w:val="004A4051"/>
    <w:rsid w:val="004A7012"/>
    <w:rsid w:val="004A7C8C"/>
    <w:rsid w:val="004B00FC"/>
    <w:rsid w:val="004D1362"/>
    <w:rsid w:val="004D4C9F"/>
    <w:rsid w:val="00501960"/>
    <w:rsid w:val="00504991"/>
    <w:rsid w:val="0052277C"/>
    <w:rsid w:val="00532707"/>
    <w:rsid w:val="00536164"/>
    <w:rsid w:val="005368E7"/>
    <w:rsid w:val="005416D7"/>
    <w:rsid w:val="00552652"/>
    <w:rsid w:val="0056056F"/>
    <w:rsid w:val="00563579"/>
    <w:rsid w:val="00565803"/>
    <w:rsid w:val="00574335"/>
    <w:rsid w:val="00580379"/>
    <w:rsid w:val="005830D4"/>
    <w:rsid w:val="0058340A"/>
    <w:rsid w:val="00583E35"/>
    <w:rsid w:val="00595ECE"/>
    <w:rsid w:val="00596757"/>
    <w:rsid w:val="00597238"/>
    <w:rsid w:val="005A36A8"/>
    <w:rsid w:val="005B0265"/>
    <w:rsid w:val="005B1F15"/>
    <w:rsid w:val="005B20F9"/>
    <w:rsid w:val="005E0AD3"/>
    <w:rsid w:val="005E1751"/>
    <w:rsid w:val="005E553B"/>
    <w:rsid w:val="005F20BE"/>
    <w:rsid w:val="005F6F43"/>
    <w:rsid w:val="00605A1C"/>
    <w:rsid w:val="00616FA1"/>
    <w:rsid w:val="00617600"/>
    <w:rsid w:val="00642F06"/>
    <w:rsid w:val="00655219"/>
    <w:rsid w:val="006570EE"/>
    <w:rsid w:val="00665377"/>
    <w:rsid w:val="00676526"/>
    <w:rsid w:val="00690404"/>
    <w:rsid w:val="0069787D"/>
    <w:rsid w:val="00697EBF"/>
    <w:rsid w:val="006B55C9"/>
    <w:rsid w:val="006C6539"/>
    <w:rsid w:val="006D0F05"/>
    <w:rsid w:val="006D1C55"/>
    <w:rsid w:val="006E06A7"/>
    <w:rsid w:val="006E34AC"/>
    <w:rsid w:val="006E705E"/>
    <w:rsid w:val="006F0338"/>
    <w:rsid w:val="006F305E"/>
    <w:rsid w:val="007053AC"/>
    <w:rsid w:val="0070650D"/>
    <w:rsid w:val="00710AE8"/>
    <w:rsid w:val="0071121D"/>
    <w:rsid w:val="00717B45"/>
    <w:rsid w:val="00760FCB"/>
    <w:rsid w:val="007700D8"/>
    <w:rsid w:val="00770F46"/>
    <w:rsid w:val="00773436"/>
    <w:rsid w:val="00775EEF"/>
    <w:rsid w:val="00781705"/>
    <w:rsid w:val="007B1F15"/>
    <w:rsid w:val="007B25B3"/>
    <w:rsid w:val="007B563D"/>
    <w:rsid w:val="007C3730"/>
    <w:rsid w:val="007C4F83"/>
    <w:rsid w:val="007D1671"/>
    <w:rsid w:val="007F4E44"/>
    <w:rsid w:val="007F7830"/>
    <w:rsid w:val="0080661A"/>
    <w:rsid w:val="008149CF"/>
    <w:rsid w:val="0084724B"/>
    <w:rsid w:val="00857BAF"/>
    <w:rsid w:val="008662CB"/>
    <w:rsid w:val="00873302"/>
    <w:rsid w:val="00873DEF"/>
    <w:rsid w:val="00881812"/>
    <w:rsid w:val="00883E88"/>
    <w:rsid w:val="008869B0"/>
    <w:rsid w:val="008A2E00"/>
    <w:rsid w:val="008B3303"/>
    <w:rsid w:val="008B5BF6"/>
    <w:rsid w:val="008F7062"/>
    <w:rsid w:val="008F7AD1"/>
    <w:rsid w:val="0091331C"/>
    <w:rsid w:val="0091559F"/>
    <w:rsid w:val="009229BD"/>
    <w:rsid w:val="00923CCC"/>
    <w:rsid w:val="009244B6"/>
    <w:rsid w:val="00926C44"/>
    <w:rsid w:val="009306DD"/>
    <w:rsid w:val="0093254D"/>
    <w:rsid w:val="00933DDB"/>
    <w:rsid w:val="009343D6"/>
    <w:rsid w:val="00940AD1"/>
    <w:rsid w:val="00945362"/>
    <w:rsid w:val="00960A25"/>
    <w:rsid w:val="009616EE"/>
    <w:rsid w:val="00961754"/>
    <w:rsid w:val="009A181C"/>
    <w:rsid w:val="009A27BF"/>
    <w:rsid w:val="009A3E7E"/>
    <w:rsid w:val="009B020D"/>
    <w:rsid w:val="009D03EE"/>
    <w:rsid w:val="009D76C0"/>
    <w:rsid w:val="009E141B"/>
    <w:rsid w:val="00A00CCB"/>
    <w:rsid w:val="00A0636F"/>
    <w:rsid w:val="00A27EF0"/>
    <w:rsid w:val="00A4292F"/>
    <w:rsid w:val="00A917C5"/>
    <w:rsid w:val="00AA32D1"/>
    <w:rsid w:val="00AA540B"/>
    <w:rsid w:val="00AB00E5"/>
    <w:rsid w:val="00AB4A04"/>
    <w:rsid w:val="00AC1759"/>
    <w:rsid w:val="00AF42F2"/>
    <w:rsid w:val="00AF5AF3"/>
    <w:rsid w:val="00B2020B"/>
    <w:rsid w:val="00B302C7"/>
    <w:rsid w:val="00B42363"/>
    <w:rsid w:val="00B67211"/>
    <w:rsid w:val="00B770EB"/>
    <w:rsid w:val="00B855D7"/>
    <w:rsid w:val="00B92D2A"/>
    <w:rsid w:val="00BB77FD"/>
    <w:rsid w:val="00BC2422"/>
    <w:rsid w:val="00BC74FC"/>
    <w:rsid w:val="00BF5F8C"/>
    <w:rsid w:val="00C01F9C"/>
    <w:rsid w:val="00C06F9D"/>
    <w:rsid w:val="00C23200"/>
    <w:rsid w:val="00C25651"/>
    <w:rsid w:val="00C35CD6"/>
    <w:rsid w:val="00C559F6"/>
    <w:rsid w:val="00C64DE8"/>
    <w:rsid w:val="00C71B39"/>
    <w:rsid w:val="00CA3B3D"/>
    <w:rsid w:val="00CB289D"/>
    <w:rsid w:val="00CC0E4C"/>
    <w:rsid w:val="00CC5E86"/>
    <w:rsid w:val="00CD0151"/>
    <w:rsid w:val="00CD2046"/>
    <w:rsid w:val="00CD2401"/>
    <w:rsid w:val="00CD5CBF"/>
    <w:rsid w:val="00CE2D82"/>
    <w:rsid w:val="00D00CA8"/>
    <w:rsid w:val="00D01044"/>
    <w:rsid w:val="00D21857"/>
    <w:rsid w:val="00D26F85"/>
    <w:rsid w:val="00D41BF8"/>
    <w:rsid w:val="00D431EF"/>
    <w:rsid w:val="00D568C2"/>
    <w:rsid w:val="00D60649"/>
    <w:rsid w:val="00D65385"/>
    <w:rsid w:val="00D73DFC"/>
    <w:rsid w:val="00D8280A"/>
    <w:rsid w:val="00D83D9D"/>
    <w:rsid w:val="00D84BA2"/>
    <w:rsid w:val="00D9745D"/>
    <w:rsid w:val="00D976B2"/>
    <w:rsid w:val="00DA0778"/>
    <w:rsid w:val="00DA1581"/>
    <w:rsid w:val="00DA51B0"/>
    <w:rsid w:val="00DB6DD2"/>
    <w:rsid w:val="00DC23C5"/>
    <w:rsid w:val="00DC5B85"/>
    <w:rsid w:val="00DC6B1D"/>
    <w:rsid w:val="00DD489C"/>
    <w:rsid w:val="00DD5541"/>
    <w:rsid w:val="00DE77F3"/>
    <w:rsid w:val="00DF072C"/>
    <w:rsid w:val="00DF0ED7"/>
    <w:rsid w:val="00DF1C83"/>
    <w:rsid w:val="00DF7D01"/>
    <w:rsid w:val="00E15CAF"/>
    <w:rsid w:val="00E25F7D"/>
    <w:rsid w:val="00E33F1C"/>
    <w:rsid w:val="00E42BF4"/>
    <w:rsid w:val="00E461A8"/>
    <w:rsid w:val="00E54576"/>
    <w:rsid w:val="00E560D0"/>
    <w:rsid w:val="00E675D8"/>
    <w:rsid w:val="00E7182F"/>
    <w:rsid w:val="00E72A67"/>
    <w:rsid w:val="00E76919"/>
    <w:rsid w:val="00E8271E"/>
    <w:rsid w:val="00E82B27"/>
    <w:rsid w:val="00E8403C"/>
    <w:rsid w:val="00E84AC8"/>
    <w:rsid w:val="00E862A7"/>
    <w:rsid w:val="00E868B4"/>
    <w:rsid w:val="00EA2DDE"/>
    <w:rsid w:val="00EA38FA"/>
    <w:rsid w:val="00EA7928"/>
    <w:rsid w:val="00ED3AE4"/>
    <w:rsid w:val="00EE22A1"/>
    <w:rsid w:val="00EE678A"/>
    <w:rsid w:val="00F00B27"/>
    <w:rsid w:val="00F0159C"/>
    <w:rsid w:val="00F01BC9"/>
    <w:rsid w:val="00F04E3F"/>
    <w:rsid w:val="00F20537"/>
    <w:rsid w:val="00F2388E"/>
    <w:rsid w:val="00F24AC8"/>
    <w:rsid w:val="00F24E81"/>
    <w:rsid w:val="00F3023E"/>
    <w:rsid w:val="00F351F0"/>
    <w:rsid w:val="00F732E2"/>
    <w:rsid w:val="00F743D8"/>
    <w:rsid w:val="00F81A6D"/>
    <w:rsid w:val="00F878CD"/>
    <w:rsid w:val="00F94A06"/>
    <w:rsid w:val="00FA6301"/>
    <w:rsid w:val="00FA63C1"/>
    <w:rsid w:val="00FC043C"/>
    <w:rsid w:val="00FC69AE"/>
    <w:rsid w:val="00FF1DE7"/>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4E4588E7"/>
  <w15:docId w15:val="{F2AFB1AD-D9C8-41D3-A56B-86FA8833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8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538E"/>
    <w:rPr>
      <w:rFonts w:cs="Times New Roman"/>
      <w:color w:val="0000FF"/>
      <w:u w:val="single"/>
    </w:rPr>
  </w:style>
  <w:style w:type="paragraph" w:styleId="BalloonText">
    <w:name w:val="Balloon Text"/>
    <w:basedOn w:val="Normal"/>
    <w:link w:val="BalloonTextChar"/>
    <w:uiPriority w:val="99"/>
    <w:semiHidden/>
    <w:rsid w:val="003A538E"/>
    <w:rPr>
      <w:rFonts w:ascii="Tahoma" w:hAnsi="Tahoma" w:cs="Tahoma"/>
      <w:sz w:val="16"/>
      <w:szCs w:val="16"/>
    </w:rPr>
  </w:style>
  <w:style w:type="character" w:customStyle="1" w:styleId="BalloonTextChar">
    <w:name w:val="Balloon Text Char"/>
    <w:link w:val="BalloonText"/>
    <w:uiPriority w:val="99"/>
    <w:semiHidden/>
    <w:locked/>
    <w:rsid w:val="00642F06"/>
    <w:rPr>
      <w:rFonts w:cs="Times New Roman"/>
      <w:sz w:val="2"/>
    </w:rPr>
  </w:style>
  <w:style w:type="paragraph" w:styleId="Header">
    <w:name w:val="header"/>
    <w:basedOn w:val="Normal"/>
    <w:link w:val="HeaderChar"/>
    <w:uiPriority w:val="99"/>
    <w:rsid w:val="003A538E"/>
    <w:pPr>
      <w:tabs>
        <w:tab w:val="center" w:pos="4320"/>
        <w:tab w:val="right" w:pos="8640"/>
      </w:tabs>
    </w:pPr>
  </w:style>
  <w:style w:type="character" w:customStyle="1" w:styleId="HeaderChar">
    <w:name w:val="Header Char"/>
    <w:link w:val="Header"/>
    <w:uiPriority w:val="99"/>
    <w:semiHidden/>
    <w:locked/>
    <w:rsid w:val="00642F06"/>
    <w:rPr>
      <w:rFonts w:ascii="Arial" w:hAnsi="Arial" w:cs="Times New Roman"/>
      <w:sz w:val="24"/>
      <w:szCs w:val="24"/>
    </w:rPr>
  </w:style>
  <w:style w:type="paragraph" w:styleId="Footer">
    <w:name w:val="footer"/>
    <w:basedOn w:val="Normal"/>
    <w:link w:val="FooterChar"/>
    <w:uiPriority w:val="99"/>
    <w:rsid w:val="003A538E"/>
    <w:pPr>
      <w:tabs>
        <w:tab w:val="center" w:pos="4320"/>
        <w:tab w:val="right" w:pos="8640"/>
      </w:tabs>
    </w:pPr>
  </w:style>
  <w:style w:type="character" w:customStyle="1" w:styleId="FooterChar">
    <w:name w:val="Footer Char"/>
    <w:link w:val="Footer"/>
    <w:uiPriority w:val="99"/>
    <w:semiHidden/>
    <w:locked/>
    <w:rsid w:val="00642F06"/>
    <w:rPr>
      <w:rFonts w:ascii="Arial" w:hAnsi="Arial" w:cs="Times New Roman"/>
      <w:sz w:val="24"/>
      <w:szCs w:val="24"/>
    </w:rPr>
  </w:style>
  <w:style w:type="paragraph" w:styleId="BodyTextIndent">
    <w:name w:val="Body Text Indent"/>
    <w:basedOn w:val="Normal"/>
    <w:link w:val="BodyTextIndentChar"/>
    <w:uiPriority w:val="99"/>
    <w:rsid w:val="003A538E"/>
    <w:pPr>
      <w:tabs>
        <w:tab w:val="left" w:pos="2337"/>
      </w:tabs>
      <w:ind w:left="1995"/>
    </w:pPr>
    <w:rPr>
      <w:sz w:val="22"/>
      <w:szCs w:val="22"/>
    </w:rPr>
  </w:style>
  <w:style w:type="character" w:customStyle="1" w:styleId="BodyTextIndentChar">
    <w:name w:val="Body Text Indent Char"/>
    <w:link w:val="BodyTextIndent"/>
    <w:uiPriority w:val="99"/>
    <w:semiHidden/>
    <w:locked/>
    <w:rsid w:val="00642F06"/>
    <w:rPr>
      <w:rFonts w:ascii="Arial" w:hAnsi="Arial" w:cs="Times New Roman"/>
      <w:sz w:val="24"/>
      <w:szCs w:val="24"/>
    </w:rPr>
  </w:style>
  <w:style w:type="paragraph" w:styleId="BodyText">
    <w:name w:val="Body Text"/>
    <w:basedOn w:val="Normal"/>
    <w:link w:val="BodyTextChar"/>
    <w:uiPriority w:val="99"/>
    <w:rsid w:val="003A538E"/>
    <w:pPr>
      <w:tabs>
        <w:tab w:val="left" w:pos="2337"/>
      </w:tabs>
    </w:pPr>
    <w:rPr>
      <w:rFonts w:ascii="Times New Roman" w:hAnsi="Times New Roman"/>
      <w:sz w:val="22"/>
      <w:szCs w:val="22"/>
    </w:rPr>
  </w:style>
  <w:style w:type="character" w:customStyle="1" w:styleId="BodyTextChar">
    <w:name w:val="Body Text Char"/>
    <w:link w:val="BodyText"/>
    <w:uiPriority w:val="99"/>
    <w:semiHidden/>
    <w:locked/>
    <w:rsid w:val="00642F06"/>
    <w:rPr>
      <w:rFonts w:ascii="Arial" w:hAnsi="Arial" w:cs="Times New Roman"/>
      <w:sz w:val="24"/>
      <w:szCs w:val="24"/>
    </w:rPr>
  </w:style>
  <w:style w:type="paragraph" w:styleId="NormalWeb">
    <w:name w:val="Normal (Web)"/>
    <w:basedOn w:val="Normal"/>
    <w:uiPriority w:val="99"/>
    <w:semiHidden/>
    <w:unhideWhenUsed/>
    <w:rsid w:val="003C4B2D"/>
    <w:rPr>
      <w:rFonts w:ascii="Times New Roman" w:eastAsia="Calibri" w:hAnsi="Times New Roman"/>
    </w:rPr>
  </w:style>
  <w:style w:type="character" w:styleId="Strong">
    <w:name w:val="Strong"/>
    <w:uiPriority w:val="22"/>
    <w:qFormat/>
    <w:locked/>
    <w:rsid w:val="00676526"/>
    <w:rPr>
      <w:b/>
      <w:bCs/>
    </w:rPr>
  </w:style>
  <w:style w:type="character" w:styleId="UnresolvedMention">
    <w:name w:val="Unresolved Mention"/>
    <w:uiPriority w:val="99"/>
    <w:semiHidden/>
    <w:unhideWhenUsed/>
    <w:rsid w:val="00AF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074440">
      <w:bodyDiv w:val="1"/>
      <w:marLeft w:val="0"/>
      <w:marRight w:val="0"/>
      <w:marTop w:val="0"/>
      <w:marBottom w:val="0"/>
      <w:divBdr>
        <w:top w:val="none" w:sz="0" w:space="0" w:color="auto"/>
        <w:left w:val="none" w:sz="0" w:space="0" w:color="auto"/>
        <w:bottom w:val="none" w:sz="0" w:space="0" w:color="auto"/>
        <w:right w:val="none" w:sz="0" w:space="0" w:color="auto"/>
      </w:divBdr>
    </w:div>
    <w:div w:id="655838217">
      <w:bodyDiv w:val="1"/>
      <w:marLeft w:val="0"/>
      <w:marRight w:val="0"/>
      <w:marTop w:val="0"/>
      <w:marBottom w:val="0"/>
      <w:divBdr>
        <w:top w:val="none" w:sz="0" w:space="0" w:color="auto"/>
        <w:left w:val="none" w:sz="0" w:space="0" w:color="auto"/>
        <w:bottom w:val="none" w:sz="0" w:space="0" w:color="auto"/>
        <w:right w:val="none" w:sz="0" w:space="0" w:color="auto"/>
      </w:divBdr>
    </w:div>
    <w:div w:id="912007387">
      <w:bodyDiv w:val="1"/>
      <w:marLeft w:val="0"/>
      <w:marRight w:val="0"/>
      <w:marTop w:val="0"/>
      <w:marBottom w:val="0"/>
      <w:divBdr>
        <w:top w:val="none" w:sz="0" w:space="0" w:color="auto"/>
        <w:left w:val="none" w:sz="0" w:space="0" w:color="auto"/>
        <w:bottom w:val="none" w:sz="0" w:space="0" w:color="auto"/>
        <w:right w:val="none" w:sz="0" w:space="0" w:color="auto"/>
      </w:divBdr>
    </w:div>
    <w:div w:id="1344629763">
      <w:bodyDiv w:val="1"/>
      <w:marLeft w:val="0"/>
      <w:marRight w:val="0"/>
      <w:marTop w:val="0"/>
      <w:marBottom w:val="0"/>
      <w:divBdr>
        <w:top w:val="none" w:sz="0" w:space="0" w:color="auto"/>
        <w:left w:val="none" w:sz="0" w:space="0" w:color="auto"/>
        <w:bottom w:val="none" w:sz="0" w:space="0" w:color="auto"/>
        <w:right w:val="none" w:sz="0" w:space="0" w:color="auto"/>
      </w:divBdr>
    </w:div>
    <w:div w:id="1404717007">
      <w:bodyDiv w:val="1"/>
      <w:marLeft w:val="0"/>
      <w:marRight w:val="0"/>
      <w:marTop w:val="0"/>
      <w:marBottom w:val="0"/>
      <w:divBdr>
        <w:top w:val="none" w:sz="0" w:space="0" w:color="auto"/>
        <w:left w:val="none" w:sz="0" w:space="0" w:color="auto"/>
        <w:bottom w:val="none" w:sz="0" w:space="0" w:color="auto"/>
        <w:right w:val="none" w:sz="0" w:space="0" w:color="auto"/>
      </w:divBdr>
    </w:div>
    <w:div w:id="1490753099">
      <w:bodyDiv w:val="1"/>
      <w:marLeft w:val="0"/>
      <w:marRight w:val="0"/>
      <w:marTop w:val="0"/>
      <w:marBottom w:val="0"/>
      <w:divBdr>
        <w:top w:val="none" w:sz="0" w:space="0" w:color="auto"/>
        <w:left w:val="none" w:sz="0" w:space="0" w:color="auto"/>
        <w:bottom w:val="none" w:sz="0" w:space="0" w:color="auto"/>
        <w:right w:val="none" w:sz="0" w:space="0" w:color="auto"/>
      </w:divBdr>
    </w:div>
    <w:div w:id="19114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291E-4619-4D78-8C67-EAADCCAD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1495</Words>
  <Characters>8238</Characters>
  <Application>Microsoft Office Word</Application>
  <DocSecurity>0</DocSecurity>
  <Lines>228</Lines>
  <Paragraphs>121</Paragraphs>
  <ScaleCrop>false</ScaleCrop>
  <HeadingPairs>
    <vt:vector size="2" baseType="variant">
      <vt:variant>
        <vt:lpstr>Title</vt:lpstr>
      </vt:variant>
      <vt:variant>
        <vt:i4>1</vt:i4>
      </vt:variant>
    </vt:vector>
  </HeadingPairs>
  <TitlesOfParts>
    <vt:vector size="1" baseType="lpstr">
      <vt:lpstr>Florida Association for HazMat Responders</vt:lpstr>
    </vt:vector>
  </TitlesOfParts>
  <Company>HCFR</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Association for HazMat Responders</dc:title>
  <dc:creator>Capeletti, Andrew</dc:creator>
  <cp:lastModifiedBy>Andrew Capeletti</cp:lastModifiedBy>
  <cp:revision>4</cp:revision>
  <cp:lastPrinted>2007-01-23T19:08:00Z</cp:lastPrinted>
  <dcterms:created xsi:type="dcterms:W3CDTF">2025-01-10T21:19:00Z</dcterms:created>
  <dcterms:modified xsi:type="dcterms:W3CDTF">2025-01-27T20:17:00Z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e1c3717c0fc6f4b69d85cc9784e12c87b4a7627f8b3a352489cbfcfeb40af820</vt:lpwstr>
  </property>
</Properties>
</file>